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5CE47" w14:textId="785FF69F" w:rsidR="00B7602B" w:rsidRDefault="00A87135" w:rsidP="70AD589C">
      <w:pPr>
        <w:pStyle w:val="BodyText"/>
        <w:ind w:left="2269"/>
        <w:rPr>
          <w:sz w:val="20"/>
          <w:szCs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852AEC" wp14:editId="5A437979">
                <wp:simplePos x="0" y="0"/>
                <wp:positionH relativeFrom="column">
                  <wp:posOffset>4099560</wp:posOffset>
                </wp:positionH>
                <wp:positionV relativeFrom="paragraph">
                  <wp:posOffset>116840</wp:posOffset>
                </wp:positionV>
                <wp:extent cx="1676400" cy="1280160"/>
                <wp:effectExtent l="0" t="0" r="19050" b="15240"/>
                <wp:wrapNone/>
                <wp:docPr id="131968187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62441" w14:textId="0C2791F9" w:rsidR="00A87135" w:rsidRDefault="00C42EDD" w:rsidP="00BD1E0E">
                            <w:pPr>
                              <w:jc w:val="center"/>
                            </w:pPr>
                            <w:r w:rsidRPr="00C42EDD">
                              <w:drawing>
                                <wp:inline distT="0" distB="0" distL="0" distR="0" wp14:anchorId="7B4C60AE" wp14:editId="22E45BBD">
                                  <wp:extent cx="1196340" cy="118872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34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2AE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22.8pt;margin-top:9.2pt;width:132pt;height:100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" fillcolor="white [3201]" strokeweight=".5pt">
                <v:textbox>
                  <w:txbxContent>
                    <w:p w14:paraId="46A62441" w14:textId="0C2791F9" w:rsidR="00A87135" w:rsidRDefault="00C42EDD" w:rsidP="00BD1E0E">
                      <w:pPr>
                        <w:jc w:val="center"/>
                      </w:pPr>
                      <w:r w:rsidRPr="00C42EDD">
                        <w:drawing>
                          <wp:inline distT="0" distB="0" distL="0" distR="0" wp14:anchorId="7B4C60AE" wp14:editId="22E45BBD">
                            <wp:extent cx="1196340" cy="118872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34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6E3B1657" wp14:editId="6B0D3286">
            <wp:extent cx="1851660" cy="1264920"/>
            <wp:effectExtent l="0" t="0" r="0" b="0"/>
            <wp:docPr id="1" name="Image 1" descr="A logo for a company  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mpany  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866" cy="126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29AD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4375A30C" w14:textId="74FFBE94" w:rsidR="70AD589C" w:rsidRDefault="70AD589C" w:rsidP="70AD589C">
      <w:pPr>
        <w:pStyle w:val="BodyText"/>
        <w:rPr>
          <w:sz w:val="28"/>
          <w:szCs w:val="28"/>
        </w:rPr>
      </w:pPr>
      <w:bookmarkStart w:id="0" w:name="_GoBack"/>
      <w:bookmarkEnd w:id="0"/>
    </w:p>
    <w:p w14:paraId="666AC848" w14:textId="2FFCEF24" w:rsidR="3B603406" w:rsidRDefault="3B603406" w:rsidP="3B603406">
      <w:pPr>
        <w:pStyle w:val="BodyText"/>
        <w:rPr>
          <w:sz w:val="28"/>
          <w:szCs w:val="28"/>
        </w:rPr>
      </w:pPr>
    </w:p>
    <w:p w14:paraId="440CE2A6" w14:textId="7623153E" w:rsidR="3B603406" w:rsidRDefault="3B603406" w:rsidP="3B603406">
      <w:pPr>
        <w:pStyle w:val="BodyText"/>
        <w:rPr>
          <w:sz w:val="28"/>
          <w:szCs w:val="28"/>
        </w:rPr>
      </w:pPr>
    </w:p>
    <w:p w14:paraId="23E6491C" w14:textId="1C642ED1" w:rsidR="3B603406" w:rsidRDefault="3B603406" w:rsidP="3B603406">
      <w:pPr>
        <w:pStyle w:val="BodyText"/>
        <w:rPr>
          <w:sz w:val="28"/>
          <w:szCs w:val="28"/>
        </w:rPr>
      </w:pPr>
    </w:p>
    <w:p w14:paraId="51FB6281" w14:textId="5651DF43" w:rsidR="3B603406" w:rsidRDefault="3B603406" w:rsidP="3B603406">
      <w:pPr>
        <w:pStyle w:val="BodyText"/>
        <w:rPr>
          <w:sz w:val="28"/>
          <w:szCs w:val="28"/>
        </w:rPr>
      </w:pPr>
    </w:p>
    <w:p w14:paraId="398687F3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791A39CC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7E283866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68089378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2C0E4A85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3B4DA7AF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2D26B679" w14:textId="77777777" w:rsidR="00B7602B" w:rsidRDefault="00B7602B" w:rsidP="70AD589C">
      <w:pPr>
        <w:pStyle w:val="BodyText"/>
        <w:rPr>
          <w:sz w:val="28"/>
          <w:szCs w:val="28"/>
        </w:rPr>
      </w:pPr>
    </w:p>
    <w:p w14:paraId="35BEA2C7" w14:textId="379AECDA" w:rsidR="70AD589C" w:rsidRDefault="70AD589C" w:rsidP="70AD589C">
      <w:pPr>
        <w:pStyle w:val="BodyText"/>
        <w:rPr>
          <w:sz w:val="28"/>
          <w:szCs w:val="28"/>
        </w:rPr>
      </w:pPr>
    </w:p>
    <w:p w14:paraId="50EDC027" w14:textId="2E4EB12E" w:rsidR="00E74013" w:rsidRPr="00E74013" w:rsidRDefault="00A87135" w:rsidP="70AD589C">
      <w:pPr>
        <w:ind w:left="2160" w:right="3241"/>
        <w:jc w:val="center"/>
        <w:rPr>
          <w:sz w:val="28"/>
          <w:szCs w:val="28"/>
        </w:rPr>
      </w:pPr>
      <w:r>
        <w:rPr>
          <w:rFonts w:ascii="Segoe UI"/>
          <w:noProof/>
          <w:sz w:val="28"/>
          <w:lang w:val="en-GB" w:eastAsia="en-GB"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660108E0" wp14:editId="50BE5503">
                <wp:simplePos x="0" y="0"/>
                <wp:positionH relativeFrom="page">
                  <wp:posOffset>377825</wp:posOffset>
                </wp:positionH>
                <wp:positionV relativeFrom="paragraph">
                  <wp:posOffset>-1454559</wp:posOffset>
                </wp:positionV>
                <wp:extent cx="6852920" cy="9353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2920" cy="935355"/>
                          <a:chOff x="0" y="0"/>
                          <a:chExt cx="6852920" cy="9353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6846570" cy="92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 h="929005">
                                <a:moveTo>
                                  <a:pt x="0" y="929004"/>
                                </a:moveTo>
                                <a:lnTo>
                                  <a:pt x="6846570" y="929004"/>
                                </a:lnTo>
                                <a:lnTo>
                                  <a:pt x="6846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0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9375" y="58547"/>
                            <a:ext cx="669480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805" h="460375">
                                <a:moveTo>
                                  <a:pt x="669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0248"/>
                                </a:lnTo>
                                <a:lnTo>
                                  <a:pt x="6694678" y="460248"/>
                                </a:lnTo>
                                <a:lnTo>
                                  <a:pt x="6694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1A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3279" y="52463"/>
                            <a:ext cx="670687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870" h="466725">
                                <a:moveTo>
                                  <a:pt x="6706870" y="0"/>
                                </a:moveTo>
                                <a:lnTo>
                                  <a:pt x="670077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66331"/>
                                </a:lnTo>
                                <a:lnTo>
                                  <a:pt x="6096" y="466331"/>
                                </a:lnTo>
                                <a:lnTo>
                                  <a:pt x="6096" y="6083"/>
                                </a:lnTo>
                                <a:lnTo>
                                  <a:pt x="6700774" y="6083"/>
                                </a:lnTo>
                                <a:lnTo>
                                  <a:pt x="6700774" y="466331"/>
                                </a:lnTo>
                                <a:lnTo>
                                  <a:pt x="6706870" y="466331"/>
                                </a:lnTo>
                                <a:lnTo>
                                  <a:pt x="6706870" y="6083"/>
                                </a:lnTo>
                                <a:lnTo>
                                  <a:pt x="670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9375" y="518794"/>
                            <a:ext cx="669480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805" h="361315">
                                <a:moveTo>
                                  <a:pt x="669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lnTo>
                                  <a:pt x="6694678" y="361188"/>
                                </a:lnTo>
                                <a:lnTo>
                                  <a:pt x="6694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1A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3279" y="518794"/>
                            <a:ext cx="670687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870" h="3644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lnTo>
                                  <a:pt x="6096" y="3611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706870" h="364490">
                                <a:moveTo>
                                  <a:pt x="6706870" y="361200"/>
                                </a:moveTo>
                                <a:lnTo>
                                  <a:pt x="6700774" y="361200"/>
                                </a:lnTo>
                                <a:lnTo>
                                  <a:pt x="6096" y="361200"/>
                                </a:lnTo>
                                <a:lnTo>
                                  <a:pt x="0" y="361200"/>
                                </a:lnTo>
                                <a:lnTo>
                                  <a:pt x="0" y="364236"/>
                                </a:lnTo>
                                <a:lnTo>
                                  <a:pt x="6096" y="364236"/>
                                </a:lnTo>
                                <a:lnTo>
                                  <a:pt x="6700774" y="364236"/>
                                </a:lnTo>
                                <a:lnTo>
                                  <a:pt x="6706870" y="364236"/>
                                </a:lnTo>
                                <a:lnTo>
                                  <a:pt x="6706870" y="361200"/>
                                </a:lnTo>
                                <a:close/>
                              </a:path>
                              <a:path w="6706870" h="364490">
                                <a:moveTo>
                                  <a:pt x="6706870" y="0"/>
                                </a:moveTo>
                                <a:lnTo>
                                  <a:pt x="6700774" y="0"/>
                                </a:lnTo>
                                <a:lnTo>
                                  <a:pt x="6700774" y="361188"/>
                                </a:lnTo>
                                <a:lnTo>
                                  <a:pt x="6706870" y="361188"/>
                                </a:lnTo>
                                <a:lnTo>
                                  <a:pt x="670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9375" y="58547"/>
                            <a:ext cx="6694805" cy="82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566B6F" w14:textId="77777777" w:rsidR="00B7602B" w:rsidRDefault="00287A54">
                              <w:pPr>
                                <w:ind w:left="3" w:right="3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</w:rPr>
                                <w:t>Expected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40"/>
                                </w:rPr>
                                <w:t>Behaviour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0"/>
                                </w:rPr>
                                <w:t>Parents/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sz w:val="40"/>
                                </w:rPr>
                                <w:t>Carers</w:t>
                              </w:r>
                              <w:proofErr w:type="spellEnd"/>
                            </w:p>
                            <w:p w14:paraId="1464588B" w14:textId="77777777" w:rsidR="00B7602B" w:rsidRDefault="00287A54">
                              <w:pPr>
                                <w:spacing w:before="237"/>
                                <w:ind w:left="3"/>
                                <w:jc w:val="center"/>
                                <w:rPr>
                                  <w:sz w:val="40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4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Visitors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0"/>
                                </w:rPr>
                                <w:t>Schools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2" style="position:absolute;left:0;text-align:left;margin-left:29.75pt;margin-top:-114.55pt;width:539.6pt;height:73.65pt;z-index:251658242;mso-wrap-distance-left:0;mso-wrap-distance-right:0;mso-position-horizontal-relative:page" coordsize="68529,9353" o:spid="_x0000_s1027" w14:anchorId="66010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">
                <v:shape id="Graphic 3" style="position:absolute;left:31;top:31;width:68466;height:9290;visibility:visible;mso-wrap-style:square;v-text-anchor:top" coordsize="6846570,929005" o:spid="_x0000_s1028" filled="f" strokeweight=".5pt" path="m,929004r6846570,l6846570,,,,,9290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">
                  <v:path arrowok="t"/>
                </v:shape>
                <v:shape id="Graphic 4" style="position:absolute;left:793;top:585;width:66948;height:4604;visibility:visible;mso-wrap-style:square;v-text-anchor:top" coordsize="6694805,460375" o:spid="_x0000_s1029" fillcolor="#461a42" stroked="f" path="m6694678,l,,,460248r6694678,l66946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">
                  <v:path arrowok="t"/>
                </v:shape>
                <v:shape id="Graphic 5" style="position:absolute;left:732;top:524;width:67069;height:4667;visibility:visible;mso-wrap-style:square;v-text-anchor:top" coordsize="6706870,466725" o:spid="_x0000_s1030" fillcolor="black" stroked="f" path="m6706870,r-6096,l6096,,,,,6083,,466331r6096,l6096,6083r6694678,l6700774,466331r6096,l6706870,6083r,-608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">
                  <v:path arrowok="t"/>
                </v:shape>
                <v:shape id="Graphic 6" style="position:absolute;left:793;top:5187;width:66948;height:3614;visibility:visible;mso-wrap-style:square;v-text-anchor:top" coordsize="6694805,361315" o:spid="_x0000_s1031" fillcolor="#461a42" stroked="f" path="m6694678,l,,,361188r6694678,l66946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">
                  <v:path arrowok="t"/>
                </v:shape>
                <v:shape id="Graphic 7" style="position:absolute;left:732;top:5187;width:67069;height:3645;visibility:visible;mso-wrap-style:square;v-text-anchor:top" coordsize="6706870,364490" o:spid="_x0000_s1032" fillcolor="black" stroked="f" path="m6096,l,,,361188r6096,l6096,xem6706870,361200r-6096,l6096,361200r-6096,l,364236r6096,l6700774,364236r6096,l6706870,361200xem6706870,r-6096,l6700774,361188r6096,l67068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">
                  <v:path arrowok="t"/>
                </v:shape>
                <v:shape id="Textbox 8" style="position:absolute;left:793;top:585;width:66948;height:8217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B7602B" w:rsidRDefault="00287A54" w14:paraId="3E566B6F" w14:textId="77777777">
                        <w:pPr>
                          <w:ind w:left="3" w:right="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Expected</w:t>
                        </w:r>
                        <w:r>
                          <w:rPr>
                            <w:color w:val="FFFFFF"/>
                            <w:spacing w:val="-9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0"/>
                          </w:rPr>
                          <w:t>Behaviour</w:t>
                        </w:r>
                        <w:r>
                          <w:rPr>
                            <w:color w:val="FFFFFF"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0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0"/>
                          </w:rPr>
                          <w:t>Parents/Carers</w:t>
                        </w:r>
                      </w:p>
                      <w:p w:rsidR="00B7602B" w:rsidRDefault="00287A54" w14:paraId="1464588B" w14:textId="77777777">
                        <w:pPr>
                          <w:spacing w:before="237"/>
                          <w:ind w:left="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0"/>
                          </w:rPr>
                          <w:t>Visitors</w:t>
                        </w:r>
                        <w:r>
                          <w:rPr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0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0"/>
                          </w:rPr>
                          <w:t>our</w:t>
                        </w:r>
                        <w:r>
                          <w:rPr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0"/>
                          </w:rPr>
                          <w:t>Schools</w:t>
                        </w:r>
                      </w:p>
                    </w:txbxContent>
                  </v:textbox>
                </v:shape>
                <w10:wrap xmlns:w10="urn:schemas-microsoft-com:office:word" anchorx="page"/>
              </v:group>
            </w:pict>
          </mc:Fallback>
        </mc:AlternateContent>
      </w:r>
      <w:r w:rsidR="00E74013" w:rsidRPr="70AD589C">
        <w:rPr>
          <w:b/>
          <w:bCs/>
          <w:sz w:val="28"/>
          <w:szCs w:val="28"/>
        </w:rPr>
        <w:t xml:space="preserve">       Reviewed and updated:</w:t>
      </w:r>
      <w:r w:rsidR="00E74013" w:rsidRPr="70AD589C">
        <w:rPr>
          <w:sz w:val="28"/>
          <w:szCs w:val="28"/>
        </w:rPr>
        <w:t xml:space="preserve"> March 2025</w:t>
      </w:r>
    </w:p>
    <w:p w14:paraId="4BF17DC5" w14:textId="450B927F" w:rsidR="00E74013" w:rsidRPr="00E74013" w:rsidRDefault="00E74013" w:rsidP="70AD589C">
      <w:pPr>
        <w:jc w:val="center"/>
        <w:rPr>
          <w:sz w:val="28"/>
          <w:szCs w:val="28"/>
          <w:lang w:val="en-GB"/>
        </w:rPr>
      </w:pPr>
      <w:r w:rsidRPr="70AD589C">
        <w:rPr>
          <w:b/>
          <w:bCs/>
          <w:sz w:val="28"/>
          <w:szCs w:val="28"/>
        </w:rPr>
        <w:t>Next review date:</w:t>
      </w:r>
      <w:r w:rsidRPr="70AD589C">
        <w:rPr>
          <w:sz w:val="28"/>
          <w:szCs w:val="28"/>
        </w:rPr>
        <w:t xml:space="preserve"> March 2028</w:t>
      </w:r>
    </w:p>
    <w:p w14:paraId="0A72D419" w14:textId="67FFE9E0" w:rsidR="00E74013" w:rsidRPr="00E74013" w:rsidRDefault="00E74013" w:rsidP="70AD589C">
      <w:pPr>
        <w:jc w:val="center"/>
        <w:rPr>
          <w:sz w:val="28"/>
          <w:szCs w:val="28"/>
          <w:lang w:val="en-GB"/>
        </w:rPr>
      </w:pPr>
      <w:r w:rsidRPr="70AD589C">
        <w:rPr>
          <w:b/>
          <w:bCs/>
          <w:sz w:val="28"/>
          <w:szCs w:val="28"/>
        </w:rPr>
        <w:t>Authors:</w:t>
      </w:r>
      <w:r w:rsidRPr="70AD589C">
        <w:rPr>
          <w:sz w:val="28"/>
          <w:szCs w:val="28"/>
        </w:rPr>
        <w:t xml:space="preserve"> Jon Coe and Wendy Parr</w:t>
      </w:r>
    </w:p>
    <w:p w14:paraId="5EA894F8" w14:textId="6652F3D1" w:rsidR="00E74013" w:rsidRDefault="00E74013" w:rsidP="70AD589C">
      <w:pPr>
        <w:jc w:val="center"/>
        <w:rPr>
          <w:b/>
          <w:bCs/>
          <w:i/>
          <w:iCs/>
          <w:sz w:val="28"/>
          <w:szCs w:val="28"/>
        </w:rPr>
      </w:pPr>
      <w:r>
        <w:rPr>
          <w:rFonts w:ascii="Segoe UI"/>
          <w:b/>
          <w:bCs/>
          <w:i/>
          <w:iCs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608CEB" wp14:editId="73C26309">
                <wp:simplePos x="0" y="0"/>
                <wp:positionH relativeFrom="column">
                  <wp:posOffset>1744980</wp:posOffset>
                </wp:positionH>
                <wp:positionV relativeFrom="paragraph">
                  <wp:posOffset>414020</wp:posOffset>
                </wp:positionV>
                <wp:extent cx="3368040" cy="2621280"/>
                <wp:effectExtent l="0" t="0" r="22860" b="26670"/>
                <wp:wrapNone/>
                <wp:docPr id="178338995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DF057" w14:textId="5B29B782" w:rsidR="00E74013" w:rsidRDefault="00E74013" w:rsidP="00E74013">
                            <w:pPr>
                              <w:jc w:val="center"/>
                            </w:pPr>
                            <w:r>
                              <w:rPr>
                                <w:rStyle w:val="wacimagecontainer"/>
                                <w:rFonts w:ascii="Segoe UI" w:hAnsi="Segoe UI" w:cs="Segoe UI"/>
                                <w:noProof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GB" w:eastAsia="en-GB"/>
                              </w:rPr>
                              <w:drawing>
                                <wp:inline distT="0" distB="0" distL="0" distR="0" wp14:anchorId="6A71E4E5" wp14:editId="706285F1">
                                  <wp:extent cx="2453930" cy="2438400"/>
                                  <wp:effectExtent l="0" t="0" r="3810" b="0"/>
                                  <wp:docPr id="11" name="Picture 1" descr="Picture,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icture,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425" cy="2459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style="position:absolute;left:0;text-align:left;margin-left:137.4pt;margin-top:32.6pt;width:265.2pt;height:20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" w14:anchorId="17608CEB">
                <v:textbox>
                  <w:txbxContent>
                    <w:p w:rsidR="00E74013" w:rsidP="00E74013" w:rsidRDefault="00E74013" w14:paraId="6B4DF057" w14:textId="5B29B782">
                      <w:pPr>
                        <w:jc w:val="center"/>
                      </w:pPr>
                      <w:r>
                        <w:rPr>
                          <w:rStyle w:val="wacimagecontainer"/>
                          <w:rFonts w:ascii="Segoe UI" w:hAnsi="Segoe UI" w:cs="Segoe UI"/>
                          <w:noProof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drawing>
                          <wp:inline distT="0" distB="0" distL="0" distR="0" wp14:anchorId="6A71E4E5" wp14:editId="706285F1">
                            <wp:extent cx="2453930" cy="2438400"/>
                            <wp:effectExtent l="0" t="0" r="3810" b="0"/>
                            <wp:docPr id="11" name="Picture 1" descr="Picture,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icture,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425" cy="2459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70AD589C">
        <w:rPr>
          <w:b/>
          <w:bCs/>
          <w:i/>
          <w:iCs/>
          <w:sz w:val="28"/>
          <w:szCs w:val="28"/>
        </w:rPr>
        <w:t>Non-Statutory Policy</w:t>
      </w:r>
    </w:p>
    <w:p w14:paraId="7677AE76" w14:textId="6755DD7F" w:rsidR="00E74013" w:rsidRPr="00E74013" w:rsidRDefault="00E74013" w:rsidP="70AD589C">
      <w:pPr>
        <w:spacing w:line="369" w:lineRule="exact"/>
        <w:rPr>
          <w:sz w:val="28"/>
          <w:szCs w:val="28"/>
          <w:lang w:val="en-GB"/>
        </w:rPr>
        <w:sectPr w:rsidR="00E74013" w:rsidRPr="00E74013">
          <w:type w:val="continuous"/>
          <w:pgSz w:w="11910" w:h="16840"/>
          <w:pgMar w:top="1220" w:right="566" w:bottom="280" w:left="708" w:header="720" w:footer="720" w:gutter="0"/>
          <w:cols w:space="720"/>
        </w:sectPr>
      </w:pPr>
    </w:p>
    <w:p w14:paraId="686CDDCD" w14:textId="2E97C9D3" w:rsidR="00B7602B" w:rsidRDefault="00E74013" w:rsidP="00E74013">
      <w:pPr>
        <w:spacing w:before="14"/>
        <w:rPr>
          <w:sz w:val="28"/>
        </w:rPr>
      </w:pPr>
      <w:r w:rsidRPr="00E74013">
        <w:rPr>
          <w:color w:val="461A42"/>
          <w:spacing w:val="-2"/>
          <w:sz w:val="28"/>
        </w:rPr>
        <w:lastRenderedPageBreak/>
        <w:br/>
      </w:r>
      <w:r>
        <w:rPr>
          <w:color w:val="461A42"/>
          <w:spacing w:val="-2"/>
          <w:sz w:val="28"/>
        </w:rPr>
        <w:t>Introduction</w:t>
      </w:r>
    </w:p>
    <w:p w14:paraId="3385E1E8" w14:textId="77777777" w:rsidR="00B7602B" w:rsidRDefault="00287A54">
      <w:pPr>
        <w:pStyle w:val="BodyText"/>
        <w:spacing w:before="136" w:line="278" w:lineRule="auto"/>
        <w:ind w:left="424" w:right="586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fortunate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supportive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friendly</w:t>
      </w:r>
      <w:r>
        <w:rPr>
          <w:spacing w:val="-9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parents,</w:t>
      </w:r>
      <w:r>
        <w:rPr>
          <w:spacing w:val="-6"/>
        </w:rPr>
        <w:t xml:space="preserve"> </w:t>
      </w:r>
      <w:proofErr w:type="spellStart"/>
      <w:r>
        <w:t>carers</w:t>
      </w:r>
      <w:proofErr w:type="spellEnd"/>
      <w:r>
        <w:rPr>
          <w:spacing w:val="-6"/>
        </w:rPr>
        <w:t xml:space="preserve"> </w:t>
      </w:r>
      <w:r>
        <w:t>and other</w:t>
      </w:r>
      <w:r>
        <w:rPr>
          <w:spacing w:val="-5"/>
        </w:rPr>
        <w:t xml:space="preserve"> </w:t>
      </w:r>
      <w:r>
        <w:t xml:space="preserve">visitors who engage with our school. They </w:t>
      </w:r>
      <w:proofErr w:type="spellStart"/>
      <w:r>
        <w:t>recognise</w:t>
      </w:r>
      <w:proofErr w:type="spellEnd"/>
      <w:r>
        <w:t xml:space="preserve"> that educating children is a partnership, and</w:t>
      </w:r>
    </w:p>
    <w:p w14:paraId="3238525B" w14:textId="77777777" w:rsidR="00B7602B" w:rsidRDefault="00287A54">
      <w:pPr>
        <w:pStyle w:val="BodyText"/>
        <w:spacing w:line="292" w:lineRule="exact"/>
        <w:ind w:left="424"/>
      </w:pPr>
      <w:proofErr w:type="gramStart"/>
      <w:r>
        <w:t>understand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equip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necessary</w:t>
      </w:r>
    </w:p>
    <w:p w14:paraId="35BC3511" w14:textId="77777777" w:rsidR="00B7602B" w:rsidRDefault="00287A54">
      <w:pPr>
        <w:pStyle w:val="BodyText"/>
        <w:spacing w:before="45" w:line="278" w:lineRule="auto"/>
        <w:ind w:left="424" w:right="606"/>
      </w:pPr>
      <w:proofErr w:type="gramStart"/>
      <w:r>
        <w:t>skills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adulthood.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built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mutual</w:t>
      </w:r>
      <w:r>
        <w:rPr>
          <w:spacing w:val="-7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views and needs of others.</w:t>
      </w:r>
    </w:p>
    <w:p w14:paraId="6523937B" w14:textId="77777777" w:rsidR="00B7602B" w:rsidRDefault="00B7602B">
      <w:pPr>
        <w:pStyle w:val="BodyText"/>
        <w:spacing w:before="74"/>
      </w:pPr>
    </w:p>
    <w:p w14:paraId="20DDBDD6" w14:textId="77777777" w:rsidR="00B7602B" w:rsidRDefault="00287A54">
      <w:pPr>
        <w:pStyle w:val="BodyText"/>
        <w:spacing w:line="278" w:lineRule="auto"/>
        <w:ind w:left="424" w:right="586"/>
      </w:pPr>
      <w:r>
        <w:t xml:space="preserve">The purpose of this document is to set out expected conduct for parents, </w:t>
      </w:r>
      <w:proofErr w:type="spellStart"/>
      <w:r>
        <w:t>carers</w:t>
      </w:r>
      <w:proofErr w:type="spellEnd"/>
      <w:r>
        <w:t xml:space="preserve"> or anyone else who</w:t>
      </w:r>
      <w:r>
        <w:rPr>
          <w:spacing w:val="-6"/>
        </w:rPr>
        <w:t xml:space="preserve"> </w:t>
      </w:r>
      <w:r>
        <w:t>visits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engages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clarify</w:t>
      </w:r>
      <w:r>
        <w:rPr>
          <w:spacing w:val="-6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constitutes</w:t>
      </w:r>
      <w:r>
        <w:rPr>
          <w:spacing w:val="-7"/>
        </w:rPr>
        <w:t xml:space="preserve"> </w:t>
      </w:r>
      <w:r>
        <w:t>inappropriate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 the school/Trust will manage instances of this when they occur.</w:t>
      </w:r>
    </w:p>
    <w:p w14:paraId="27FC4C34" w14:textId="77777777" w:rsidR="00B7602B" w:rsidRDefault="00B7602B">
      <w:pPr>
        <w:pStyle w:val="BodyText"/>
        <w:spacing w:before="70"/>
      </w:pPr>
    </w:p>
    <w:p w14:paraId="15042FF3" w14:textId="77777777" w:rsidR="00B7602B" w:rsidRDefault="00287A54">
      <w:pPr>
        <w:ind w:left="424"/>
        <w:rPr>
          <w:sz w:val="28"/>
        </w:rPr>
      </w:pPr>
      <w:r>
        <w:rPr>
          <w:color w:val="461A42"/>
          <w:sz w:val="28"/>
        </w:rPr>
        <w:t>Guidance</w:t>
      </w:r>
      <w:r>
        <w:rPr>
          <w:color w:val="461A42"/>
          <w:spacing w:val="-8"/>
          <w:sz w:val="28"/>
        </w:rPr>
        <w:t xml:space="preserve"> </w:t>
      </w:r>
      <w:r>
        <w:rPr>
          <w:color w:val="461A42"/>
          <w:sz w:val="28"/>
        </w:rPr>
        <w:t>on</w:t>
      </w:r>
      <w:r>
        <w:rPr>
          <w:color w:val="461A42"/>
          <w:spacing w:val="-7"/>
          <w:sz w:val="28"/>
        </w:rPr>
        <w:t xml:space="preserve"> </w:t>
      </w:r>
      <w:r>
        <w:rPr>
          <w:color w:val="461A42"/>
          <w:sz w:val="28"/>
        </w:rPr>
        <w:t>Expected</w:t>
      </w:r>
      <w:r>
        <w:rPr>
          <w:color w:val="461A42"/>
          <w:spacing w:val="-8"/>
          <w:sz w:val="28"/>
        </w:rPr>
        <w:t xml:space="preserve"> </w:t>
      </w:r>
      <w:proofErr w:type="spellStart"/>
      <w:r>
        <w:rPr>
          <w:color w:val="461A42"/>
          <w:spacing w:val="-2"/>
          <w:sz w:val="28"/>
        </w:rPr>
        <w:t>Behaviours</w:t>
      </w:r>
      <w:proofErr w:type="spellEnd"/>
    </w:p>
    <w:p w14:paraId="5CB03493" w14:textId="77777777" w:rsidR="00B7602B" w:rsidRDefault="00287A54">
      <w:pPr>
        <w:spacing w:before="136" w:line="278" w:lineRule="auto"/>
        <w:ind w:left="424" w:right="606"/>
        <w:rPr>
          <w:sz w:val="24"/>
        </w:rPr>
      </w:pPr>
      <w:r>
        <w:rPr>
          <w:b/>
          <w:sz w:val="24"/>
        </w:rPr>
        <w:t>All members of the school community have a right to expect that their school is a safe and welcoming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place.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therefore</w:t>
      </w:r>
      <w:r>
        <w:rPr>
          <w:spacing w:val="-8"/>
          <w:sz w:val="24"/>
        </w:rPr>
        <w:t xml:space="preserve"> </w:t>
      </w:r>
      <w:r>
        <w:rPr>
          <w:sz w:val="24"/>
        </w:rPr>
        <w:t>expect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parents,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visitors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engage with our school to:</w:t>
      </w:r>
    </w:p>
    <w:p w14:paraId="6EDDC730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37"/>
        </w:tabs>
        <w:spacing w:before="160"/>
        <w:ind w:left="1137" w:hanging="355"/>
        <w:rPr>
          <w:sz w:val="24"/>
        </w:rPr>
      </w:pP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caring</w:t>
      </w:r>
      <w:r>
        <w:rPr>
          <w:spacing w:val="-4"/>
          <w:sz w:val="24"/>
        </w:rPr>
        <w:t xml:space="preserve"> </w:t>
      </w:r>
      <w:r>
        <w:rPr>
          <w:sz w:val="24"/>
        </w:rPr>
        <w:t>ethos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school</w:t>
      </w:r>
    </w:p>
    <w:p w14:paraId="4D2F69D5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38"/>
        </w:tabs>
        <w:spacing w:before="143"/>
        <w:ind w:right="806"/>
        <w:rPr>
          <w:sz w:val="24"/>
        </w:rPr>
      </w:pP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teachers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together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benefit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children</w:t>
      </w:r>
    </w:p>
    <w:p w14:paraId="2EFBF1B6" w14:textId="77777777" w:rsidR="00B7602B" w:rsidRDefault="00B7602B">
      <w:pPr>
        <w:pStyle w:val="BodyText"/>
        <w:spacing w:before="47"/>
      </w:pPr>
    </w:p>
    <w:p w14:paraId="1274AB16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38"/>
        </w:tabs>
        <w:ind w:right="1026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courteous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including staff, and other parents and children, both in person and through any electronic</w:t>
      </w:r>
    </w:p>
    <w:p w14:paraId="20D427E9" w14:textId="77777777" w:rsidR="00B7602B" w:rsidRDefault="00287A54">
      <w:pPr>
        <w:pStyle w:val="BodyText"/>
        <w:ind w:left="1138"/>
      </w:pPr>
      <w:proofErr w:type="gramStart"/>
      <w:r>
        <w:t>communications</w:t>
      </w:r>
      <w:proofErr w:type="gramEnd"/>
      <w:r>
        <w:rPr>
          <w:spacing w:val="-9"/>
        </w:rPr>
        <w:t xml:space="preserve"> </w:t>
      </w:r>
      <w:r>
        <w:t>(including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rPr>
          <w:spacing w:val="-2"/>
        </w:rPr>
        <w:t>media)</w:t>
      </w:r>
    </w:p>
    <w:p w14:paraId="060BE2F9" w14:textId="77777777" w:rsidR="00B7602B" w:rsidRDefault="00B7602B">
      <w:pPr>
        <w:pStyle w:val="BodyText"/>
        <w:spacing w:before="47"/>
      </w:pPr>
    </w:p>
    <w:p w14:paraId="110F2F52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38"/>
        </w:tabs>
        <w:ind w:right="578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treated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and therefore set a good example in their own speech and </w:t>
      </w:r>
      <w:proofErr w:type="spellStart"/>
      <w:r>
        <w:rPr>
          <w:sz w:val="24"/>
        </w:rPr>
        <w:t>behaviour</w:t>
      </w:r>
      <w:proofErr w:type="spellEnd"/>
    </w:p>
    <w:p w14:paraId="0E970D7F" w14:textId="77777777" w:rsidR="00B7602B" w:rsidRDefault="00B7602B">
      <w:pPr>
        <w:pStyle w:val="BodyText"/>
        <w:spacing w:before="47"/>
      </w:pPr>
    </w:p>
    <w:p w14:paraId="53ED7729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38"/>
        </w:tabs>
        <w:ind w:right="706"/>
        <w:rPr>
          <w:sz w:val="24"/>
        </w:rPr>
      </w:pPr>
      <w:r>
        <w:rPr>
          <w:sz w:val="24"/>
        </w:rPr>
        <w:t>Correct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5"/>
          <w:sz w:val="24"/>
        </w:rPr>
        <w:t xml:space="preserve"> </w:t>
      </w:r>
      <w:r>
        <w:rPr>
          <w:sz w:val="24"/>
        </w:rPr>
        <w:t>child’s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especially</w:t>
      </w:r>
      <w:r>
        <w:rPr>
          <w:spacing w:val="-9"/>
          <w:sz w:val="24"/>
        </w:rPr>
        <w:t xml:space="preserve"> </w:t>
      </w:r>
      <w:r>
        <w:rPr>
          <w:sz w:val="24"/>
        </w:rPr>
        <w:t>whilst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it could otherwise lead to conflict, aggressive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or unsafe </w:t>
      </w:r>
      <w:proofErr w:type="spellStart"/>
      <w:r>
        <w:rPr>
          <w:sz w:val="24"/>
        </w:rPr>
        <w:t>behaviour</w:t>
      </w:r>
      <w:proofErr w:type="spellEnd"/>
    </w:p>
    <w:p w14:paraId="5801384F" w14:textId="77777777" w:rsidR="00B7602B" w:rsidRDefault="00B7602B">
      <w:pPr>
        <w:pStyle w:val="BodyText"/>
        <w:spacing w:before="46"/>
      </w:pPr>
    </w:p>
    <w:p w14:paraId="41DA156D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37"/>
        </w:tabs>
        <w:spacing w:before="1"/>
        <w:ind w:left="1137" w:hanging="355"/>
        <w:rPr>
          <w:sz w:val="24"/>
        </w:rPr>
      </w:pPr>
      <w:r>
        <w:rPr>
          <w:sz w:val="24"/>
        </w:rPr>
        <w:t>Proactively</w:t>
      </w:r>
      <w:r>
        <w:rPr>
          <w:spacing w:val="-6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resolve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concern</w:t>
      </w:r>
    </w:p>
    <w:p w14:paraId="6674D18F" w14:textId="77777777" w:rsidR="00B7602B" w:rsidRDefault="00B7602B">
      <w:pPr>
        <w:pStyle w:val="BodyText"/>
        <w:spacing w:before="205"/>
      </w:pPr>
    </w:p>
    <w:p w14:paraId="2A98486C" w14:textId="77777777" w:rsidR="00B7602B" w:rsidRDefault="00287A54">
      <w:pPr>
        <w:pStyle w:val="BodyText"/>
        <w:spacing w:before="1" w:line="278" w:lineRule="auto"/>
        <w:ind w:left="424" w:right="586"/>
      </w:pPr>
      <w:r>
        <w:t>We</w:t>
      </w:r>
      <w:r>
        <w:rPr>
          <w:spacing w:val="-5"/>
        </w:rPr>
        <w:t xml:space="preserve"> </w:t>
      </w:r>
      <w:proofErr w:type="spellStart"/>
      <w:r>
        <w:t>recognise</w:t>
      </w:r>
      <w:proofErr w:type="spellEnd"/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aspect of the</w:t>
      </w:r>
      <w:r>
        <w:rPr>
          <w:spacing w:val="-1"/>
        </w:rPr>
        <w:t xml:space="preserve"> </w:t>
      </w:r>
      <w:r>
        <w:t>school. If this is</w:t>
      </w:r>
      <w:r>
        <w:rPr>
          <w:spacing w:val="-1"/>
        </w:rPr>
        <w:t xml:space="preserve"> </w:t>
      </w:r>
      <w:r>
        <w:t>the case, they should contact their child’s</w:t>
      </w:r>
      <w:r>
        <w:rPr>
          <w:spacing w:val="-1"/>
        </w:rPr>
        <w:t xml:space="preserve"> </w:t>
      </w:r>
      <w:r>
        <w:t xml:space="preserve">class teacher, the </w:t>
      </w:r>
      <w:proofErr w:type="spellStart"/>
      <w:r>
        <w:t>Headteacher</w:t>
      </w:r>
      <w:proofErr w:type="spellEnd"/>
      <w:r>
        <w:t xml:space="preserve"> or an alternative member of the senior leadership team. The school will work with parent/</w:t>
      </w:r>
      <w:proofErr w:type="spellStart"/>
      <w:r>
        <w:t>carer</w:t>
      </w:r>
      <w:proofErr w:type="spellEnd"/>
      <w:r>
        <w:t xml:space="preserve"> to investigate and resolve the issue in good faith. The parent/</w:t>
      </w:r>
      <w:proofErr w:type="spellStart"/>
      <w:r>
        <w:t>carer</w:t>
      </w:r>
      <w:proofErr w:type="spellEnd"/>
      <w:r>
        <w:t xml:space="preserve"> has the right to escalate the</w:t>
      </w:r>
    </w:p>
    <w:p w14:paraId="2F1F192C" w14:textId="77777777" w:rsidR="00B7602B" w:rsidRDefault="00287A54">
      <w:pPr>
        <w:pStyle w:val="BodyText"/>
        <w:spacing w:line="293" w:lineRule="exact"/>
        <w:ind w:left="424"/>
      </w:pPr>
      <w:proofErr w:type="gramStart"/>
      <w:r>
        <w:t>complaint</w:t>
      </w:r>
      <w:proofErr w:type="gramEnd"/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happy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Complaints</w:t>
      </w:r>
      <w:r>
        <w:rPr>
          <w:spacing w:val="-6"/>
        </w:rPr>
        <w:t xml:space="preserve"> </w:t>
      </w:r>
      <w:r>
        <w:rPr>
          <w:spacing w:val="-2"/>
        </w:rPr>
        <w:t>policy).</w:t>
      </w:r>
    </w:p>
    <w:p w14:paraId="6EFC28AB" w14:textId="77777777" w:rsidR="00B7602B" w:rsidRDefault="00B7602B">
      <w:pPr>
        <w:pStyle w:val="BodyText"/>
        <w:spacing w:before="119"/>
      </w:pPr>
    </w:p>
    <w:p w14:paraId="5AB1184A" w14:textId="77777777" w:rsidR="00B7602B" w:rsidRDefault="00287A54">
      <w:pPr>
        <w:pStyle w:val="BodyText"/>
        <w:spacing w:line="278" w:lineRule="auto"/>
        <w:ind w:left="424" w:right="606"/>
      </w:pPr>
      <w:r>
        <w:t xml:space="preserve">In a very small number of cases, the </w:t>
      </w:r>
      <w:proofErr w:type="spellStart"/>
      <w:r>
        <w:t>behaviour</w:t>
      </w:r>
      <w:proofErr w:type="spellEnd"/>
      <w:r>
        <w:t xml:space="preserve"> of parents, </w:t>
      </w:r>
      <w:proofErr w:type="spellStart"/>
      <w:r>
        <w:t>carers</w:t>
      </w:r>
      <w:proofErr w:type="spellEnd"/>
      <w:r>
        <w:t xml:space="preserve"> or other people may cause disruption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putting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risk.</w:t>
      </w:r>
    </w:p>
    <w:p w14:paraId="56FDA593" w14:textId="77777777" w:rsidR="00B7602B" w:rsidRDefault="00B7602B">
      <w:pPr>
        <w:pStyle w:val="BodyText"/>
        <w:spacing w:line="278" w:lineRule="auto"/>
        <w:sectPr w:rsidR="00B7602B">
          <w:pgSz w:w="11910" w:h="16840"/>
          <w:pgMar w:top="1100" w:right="566" w:bottom="280" w:left="708" w:header="720" w:footer="720" w:gutter="0"/>
          <w:cols w:space="720"/>
        </w:sectPr>
      </w:pPr>
    </w:p>
    <w:p w14:paraId="5BC5D84F" w14:textId="77777777" w:rsidR="00B7602B" w:rsidRDefault="00287A54">
      <w:pPr>
        <w:pStyle w:val="BodyText"/>
        <w:spacing w:before="36"/>
        <w:ind w:left="424"/>
        <w:jc w:val="both"/>
      </w:pPr>
      <w:r>
        <w:lastRenderedPageBreak/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inappropriate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(but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rPr>
          <w:spacing w:val="-4"/>
        </w:rPr>
        <w:t>to):</w:t>
      </w:r>
    </w:p>
    <w:p w14:paraId="50083BB8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before="205"/>
        <w:ind w:left="1145" w:right="1124" w:hanging="360"/>
        <w:rPr>
          <w:sz w:val="24"/>
        </w:rPr>
      </w:pPr>
      <w:r>
        <w:rPr>
          <w:sz w:val="24"/>
        </w:rPr>
        <w:t>Disruptive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interferes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threatens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interfere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 classroom, an employee’s office, office area or any other area of the school grounds, including during sports matches</w:t>
      </w:r>
    </w:p>
    <w:p w14:paraId="66E7E6B2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line="304" w:lineRule="exact"/>
        <w:ind w:left="1145" w:hanging="360"/>
        <w:rPr>
          <w:sz w:val="24"/>
        </w:rPr>
      </w:pP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loud/or</w:t>
      </w:r>
      <w:r>
        <w:rPr>
          <w:spacing w:val="-8"/>
          <w:sz w:val="24"/>
        </w:rPr>
        <w:t xml:space="preserve"> </w:t>
      </w:r>
      <w:r>
        <w:rPr>
          <w:sz w:val="24"/>
        </w:rPr>
        <w:t>offensive</w:t>
      </w:r>
      <w:r>
        <w:rPr>
          <w:spacing w:val="-6"/>
          <w:sz w:val="24"/>
        </w:rPr>
        <w:t xml:space="preserve"> </w:t>
      </w:r>
      <w:r>
        <w:rPr>
          <w:sz w:val="24"/>
        </w:rPr>
        <w:t>language,</w:t>
      </w:r>
      <w:r>
        <w:rPr>
          <w:spacing w:val="-9"/>
          <w:sz w:val="24"/>
        </w:rPr>
        <w:t xml:space="preserve"> </w:t>
      </w:r>
      <w:r>
        <w:rPr>
          <w:sz w:val="24"/>
        </w:rPr>
        <w:t>swearing,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profane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displaying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temper</w:t>
      </w:r>
    </w:p>
    <w:p w14:paraId="698A273C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before="2"/>
        <w:ind w:left="1145" w:right="782" w:hanging="360"/>
        <w:jc w:val="both"/>
        <w:rPr>
          <w:sz w:val="24"/>
        </w:rPr>
      </w:pPr>
      <w:r>
        <w:rPr>
          <w:sz w:val="24"/>
        </w:rPr>
        <w:t>Threatening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actual</w:t>
      </w:r>
      <w:r>
        <w:rPr>
          <w:spacing w:val="-11"/>
          <w:sz w:val="24"/>
        </w:rPr>
        <w:t xml:space="preserve"> </w:t>
      </w:r>
      <w:r>
        <w:rPr>
          <w:sz w:val="24"/>
        </w:rPr>
        <w:t>bodily</w:t>
      </w:r>
      <w:r>
        <w:rPr>
          <w:spacing w:val="-12"/>
          <w:sz w:val="24"/>
        </w:rPr>
        <w:t xml:space="preserve"> </w:t>
      </w:r>
      <w:r>
        <w:rPr>
          <w:sz w:val="24"/>
        </w:rPr>
        <w:t>harm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governor,</w:t>
      </w:r>
      <w:r>
        <w:rPr>
          <w:spacing w:val="-9"/>
          <w:sz w:val="24"/>
        </w:rPr>
        <w:t xml:space="preserve"> </w:t>
      </w:r>
      <w:r>
        <w:rPr>
          <w:sz w:val="24"/>
        </w:rPr>
        <w:t>visitor,</w:t>
      </w:r>
      <w:r>
        <w:rPr>
          <w:spacing w:val="-9"/>
          <w:sz w:val="24"/>
        </w:rPr>
        <w:t xml:space="preserve"> </w:t>
      </w:r>
      <w:r>
        <w:rPr>
          <w:sz w:val="24"/>
        </w:rPr>
        <w:t>fellow parent/</w:t>
      </w:r>
      <w:proofErr w:type="spellStart"/>
      <w:r>
        <w:rPr>
          <w:sz w:val="24"/>
        </w:rPr>
        <w:t>carer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criminal </w:t>
      </w:r>
      <w:r>
        <w:rPr>
          <w:spacing w:val="-2"/>
          <w:sz w:val="24"/>
        </w:rPr>
        <w:t>offence</w:t>
      </w:r>
    </w:p>
    <w:p w14:paraId="74100A33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4"/>
        </w:tabs>
        <w:spacing w:line="304" w:lineRule="exact"/>
        <w:ind w:left="1144" w:hanging="359"/>
        <w:jc w:val="both"/>
        <w:rPr>
          <w:sz w:val="24"/>
        </w:rPr>
      </w:pPr>
      <w:r>
        <w:rPr>
          <w:sz w:val="24"/>
        </w:rPr>
        <w:t>Damaging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destroying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property</w:t>
      </w:r>
    </w:p>
    <w:p w14:paraId="26644BD4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line="242" w:lineRule="auto"/>
        <w:ind w:left="1145" w:right="1546" w:hanging="360"/>
        <w:rPr>
          <w:sz w:val="24"/>
        </w:rPr>
      </w:pPr>
      <w:r>
        <w:rPr>
          <w:sz w:val="24"/>
        </w:rPr>
        <w:t>Abusive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threatening</w:t>
      </w:r>
      <w:r>
        <w:rPr>
          <w:spacing w:val="-8"/>
          <w:sz w:val="24"/>
        </w:rPr>
        <w:t xml:space="preserve"> </w:t>
      </w:r>
      <w:r>
        <w:rPr>
          <w:sz w:val="24"/>
        </w:rPr>
        <w:t>emails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text/voicemail/phone</w:t>
      </w:r>
      <w:r>
        <w:rPr>
          <w:spacing w:val="-10"/>
          <w:sz w:val="24"/>
        </w:rPr>
        <w:t xml:space="preserve"> </w:t>
      </w:r>
      <w:r>
        <w:rPr>
          <w:sz w:val="24"/>
        </w:rPr>
        <w:t>messages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written </w:t>
      </w:r>
      <w:r>
        <w:rPr>
          <w:spacing w:val="-2"/>
          <w:sz w:val="24"/>
        </w:rPr>
        <w:t>communication</w:t>
      </w:r>
    </w:p>
    <w:p w14:paraId="70BDBCE2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ind w:left="1145" w:right="627" w:hanging="360"/>
        <w:rPr>
          <w:sz w:val="24"/>
        </w:rPr>
      </w:pPr>
      <w:r>
        <w:rPr>
          <w:sz w:val="24"/>
        </w:rPr>
        <w:t>Defamatory,</w:t>
      </w:r>
      <w:r>
        <w:rPr>
          <w:spacing w:val="-11"/>
          <w:sz w:val="24"/>
        </w:rPr>
        <w:t xml:space="preserve"> </w:t>
      </w:r>
      <w:r>
        <w:rPr>
          <w:sz w:val="24"/>
        </w:rPr>
        <w:t>offensive,</w:t>
      </w:r>
      <w:r>
        <w:rPr>
          <w:spacing w:val="-12"/>
          <w:sz w:val="24"/>
        </w:rPr>
        <w:t xml:space="preserve"> </w:t>
      </w:r>
      <w:r>
        <w:rPr>
          <w:sz w:val="24"/>
        </w:rPr>
        <w:t>derogatory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threatening</w:t>
      </w:r>
      <w:r>
        <w:rPr>
          <w:spacing w:val="-11"/>
          <w:sz w:val="24"/>
        </w:rPr>
        <w:t xml:space="preserve"> </w:t>
      </w:r>
      <w:r>
        <w:rPr>
          <w:sz w:val="24"/>
        </w:rPr>
        <w:t>comments</w:t>
      </w:r>
      <w:r>
        <w:rPr>
          <w:spacing w:val="-11"/>
          <w:sz w:val="24"/>
        </w:rPr>
        <w:t xml:space="preserve"> </w:t>
      </w:r>
      <w:r>
        <w:rPr>
          <w:sz w:val="24"/>
        </w:rPr>
        <w:t>regarding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school,</w:t>
      </w:r>
      <w:r>
        <w:rPr>
          <w:spacing w:val="-12"/>
          <w:sz w:val="24"/>
        </w:rPr>
        <w:t xml:space="preserve"> </w:t>
      </w:r>
      <w:r>
        <w:rPr>
          <w:sz w:val="24"/>
        </w:rPr>
        <w:t>pupils</w:t>
      </w:r>
      <w:r>
        <w:rPr>
          <w:spacing w:val="-11"/>
          <w:sz w:val="24"/>
        </w:rPr>
        <w:t xml:space="preserve"> </w:t>
      </w:r>
      <w:r>
        <w:rPr>
          <w:sz w:val="24"/>
        </w:rPr>
        <w:t>or any members of staff on social media (or any other electronic communication platform) such as Facebook</w:t>
      </w:r>
    </w:p>
    <w:p w14:paraId="3A042522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line="305" w:lineRule="exact"/>
        <w:ind w:left="1145" w:hanging="36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aggression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5"/>
          <w:sz w:val="24"/>
        </w:rPr>
        <w:t xml:space="preserve"> </w:t>
      </w:r>
      <w:r>
        <w:rPr>
          <w:sz w:val="24"/>
        </w:rPr>
        <w:t>another</w:t>
      </w:r>
      <w:r>
        <w:rPr>
          <w:spacing w:val="-6"/>
          <w:sz w:val="24"/>
        </w:rPr>
        <w:t xml:space="preserve"> </w:t>
      </w:r>
      <w:r>
        <w:rPr>
          <w:sz w:val="24"/>
        </w:rPr>
        <w:t>adult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child</w:t>
      </w:r>
    </w:p>
    <w:p w14:paraId="4C116D15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ind w:left="1145" w:right="677" w:hanging="360"/>
        <w:rPr>
          <w:sz w:val="24"/>
        </w:rPr>
      </w:pPr>
      <w:r>
        <w:rPr>
          <w:sz w:val="24"/>
        </w:rPr>
        <w:t>Approaching</w:t>
      </w:r>
      <w:r>
        <w:rPr>
          <w:spacing w:val="-5"/>
          <w:sz w:val="24"/>
        </w:rPr>
        <w:t xml:space="preserve"> </w:t>
      </w:r>
      <w:r>
        <w:rPr>
          <w:sz w:val="24"/>
        </w:rPr>
        <w:t>someone</w:t>
      </w:r>
      <w:r>
        <w:rPr>
          <w:spacing w:val="-4"/>
          <w:sz w:val="24"/>
        </w:rPr>
        <w:t xml:space="preserve"> </w:t>
      </w:r>
      <w:r>
        <w:rPr>
          <w:sz w:val="24"/>
        </w:rPr>
        <w:t>else’s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discuss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chastise</w:t>
      </w:r>
      <w:r>
        <w:rPr>
          <w:spacing w:val="-4"/>
          <w:sz w:val="24"/>
        </w:rPr>
        <w:t xml:space="preserve"> </w:t>
      </w:r>
      <w:r>
        <w:rPr>
          <w:sz w:val="24"/>
        </w:rPr>
        <w:t>them 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of this child towards their own child. (Such an approach to a child may be seen to be an assault on that child and may have legal consequences.)</w:t>
      </w:r>
    </w:p>
    <w:p w14:paraId="53928F67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line="304" w:lineRule="exact"/>
        <w:ind w:left="1145" w:hanging="360"/>
        <w:rPr>
          <w:sz w:val="24"/>
        </w:rPr>
      </w:pPr>
      <w:r>
        <w:rPr>
          <w:sz w:val="24"/>
        </w:rPr>
        <w:t>Smoking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6"/>
          <w:sz w:val="24"/>
        </w:rPr>
        <w:t xml:space="preserve"> </w:t>
      </w:r>
      <w:r>
        <w:rPr>
          <w:sz w:val="24"/>
        </w:rPr>
        <w:t>whilst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property</w:t>
      </w:r>
    </w:p>
    <w:p w14:paraId="389434EA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line="305" w:lineRule="exact"/>
        <w:ind w:left="1145" w:hanging="360"/>
        <w:rPr>
          <w:sz w:val="24"/>
        </w:rPr>
      </w:pPr>
      <w:r>
        <w:rPr>
          <w:sz w:val="24"/>
        </w:rPr>
        <w:t>Dogs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brought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premises</w:t>
      </w:r>
    </w:p>
    <w:p w14:paraId="28BECE53" w14:textId="77777777" w:rsidR="00B7602B" w:rsidRDefault="00287A54">
      <w:pPr>
        <w:pStyle w:val="ListParagraph"/>
        <w:numPr>
          <w:ilvl w:val="0"/>
          <w:numId w:val="3"/>
        </w:numPr>
        <w:tabs>
          <w:tab w:val="left" w:pos="1145"/>
        </w:tabs>
        <w:spacing w:line="305" w:lineRule="exact"/>
        <w:ind w:left="1145" w:hanging="360"/>
        <w:rPr>
          <w:sz w:val="24"/>
        </w:rPr>
      </w:pPr>
      <w:r>
        <w:rPr>
          <w:sz w:val="24"/>
        </w:rPr>
        <w:t>Refusal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staff</w:t>
      </w:r>
    </w:p>
    <w:p w14:paraId="3AFE0D69" w14:textId="77777777" w:rsidR="00B7602B" w:rsidRDefault="00B7602B">
      <w:pPr>
        <w:pStyle w:val="BodyText"/>
        <w:spacing w:before="206"/>
      </w:pPr>
    </w:p>
    <w:p w14:paraId="3F554505" w14:textId="77777777" w:rsidR="00B7602B" w:rsidRDefault="00287A54">
      <w:pPr>
        <w:spacing w:line="278" w:lineRule="auto"/>
        <w:ind w:left="424" w:right="1227"/>
        <w:jc w:val="both"/>
        <w:rPr>
          <w:sz w:val="24"/>
        </w:rPr>
      </w:pPr>
      <w:r>
        <w:rPr>
          <w:b/>
          <w:sz w:val="24"/>
          <w:u w:val="single"/>
        </w:rPr>
        <w:t>Instances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such</w:t>
      </w:r>
      <w:r>
        <w:rPr>
          <w:b/>
          <w:spacing w:val="-6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behaviour</w:t>
      </w:r>
      <w:proofErr w:type="spellEnd"/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will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tolerated</w:t>
      </w:r>
      <w:r>
        <w:rPr>
          <w:b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perpetrator.</w:t>
      </w:r>
    </w:p>
    <w:p w14:paraId="45459C6B" w14:textId="77777777" w:rsidR="00B7602B" w:rsidRDefault="00287A54">
      <w:pPr>
        <w:pStyle w:val="BodyText"/>
        <w:spacing w:before="158"/>
        <w:ind w:left="424"/>
        <w:jc w:val="both"/>
      </w:pP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1A8E9947" w14:textId="77777777" w:rsidR="00B7602B" w:rsidRDefault="00287A54">
      <w:pPr>
        <w:pStyle w:val="ListParagraph"/>
        <w:numPr>
          <w:ilvl w:val="0"/>
          <w:numId w:val="3"/>
        </w:numPr>
        <w:tabs>
          <w:tab w:val="left" w:pos="1205"/>
        </w:tabs>
        <w:spacing w:before="206"/>
        <w:ind w:left="1205" w:hanging="360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>warning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7"/>
          <w:sz w:val="24"/>
        </w:rPr>
        <w:t xml:space="preserve"> </w:t>
      </w: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instances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poor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conduct</w:t>
      </w:r>
    </w:p>
    <w:p w14:paraId="6B9AFB8D" w14:textId="77777777" w:rsidR="00B7602B" w:rsidRDefault="00B7602B">
      <w:pPr>
        <w:pStyle w:val="BodyText"/>
        <w:spacing w:before="46"/>
      </w:pPr>
    </w:p>
    <w:p w14:paraId="33B14A5B" w14:textId="77777777" w:rsidR="00B7602B" w:rsidRDefault="00287A54">
      <w:pPr>
        <w:pStyle w:val="ListParagraph"/>
        <w:numPr>
          <w:ilvl w:val="0"/>
          <w:numId w:val="3"/>
        </w:numPr>
        <w:tabs>
          <w:tab w:val="left" w:pos="1205"/>
        </w:tabs>
        <w:ind w:left="1205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ban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337E61E5" w14:textId="77777777" w:rsidR="00B7602B" w:rsidRDefault="00B7602B">
      <w:pPr>
        <w:pStyle w:val="BodyText"/>
        <w:spacing w:before="206"/>
      </w:pPr>
    </w:p>
    <w:p w14:paraId="127E6A0E" w14:textId="77777777" w:rsidR="00B7602B" w:rsidRDefault="00287A54">
      <w:pPr>
        <w:pStyle w:val="ListParagraph"/>
        <w:numPr>
          <w:ilvl w:val="0"/>
          <w:numId w:val="3"/>
        </w:numPr>
        <w:tabs>
          <w:tab w:val="left" w:pos="1205"/>
        </w:tabs>
        <w:ind w:left="1205" w:hanging="360"/>
        <w:rPr>
          <w:sz w:val="24"/>
        </w:rPr>
      </w:pP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extended/indefinite</w:t>
      </w:r>
      <w:r>
        <w:rPr>
          <w:spacing w:val="-6"/>
          <w:sz w:val="24"/>
        </w:rPr>
        <w:t xml:space="preserve"> </w:t>
      </w:r>
      <w:r>
        <w:rPr>
          <w:sz w:val="24"/>
        </w:rPr>
        <w:t>ban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16B76917" w14:textId="77777777" w:rsidR="00B7602B" w:rsidRDefault="00B7602B">
      <w:pPr>
        <w:pStyle w:val="BodyText"/>
        <w:spacing w:before="207"/>
      </w:pPr>
    </w:p>
    <w:p w14:paraId="15474E35" w14:textId="77777777" w:rsidR="00B7602B" w:rsidRDefault="00287A54">
      <w:pPr>
        <w:pStyle w:val="ListParagraph"/>
        <w:numPr>
          <w:ilvl w:val="0"/>
          <w:numId w:val="3"/>
        </w:numPr>
        <w:tabs>
          <w:tab w:val="left" w:pos="1205"/>
        </w:tabs>
        <w:ind w:left="1205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engaging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staff</w:t>
      </w:r>
    </w:p>
    <w:p w14:paraId="6B8FF93B" w14:textId="77777777" w:rsidR="00B7602B" w:rsidRDefault="00B7602B">
      <w:pPr>
        <w:pStyle w:val="BodyText"/>
        <w:spacing w:before="207"/>
      </w:pPr>
    </w:p>
    <w:p w14:paraId="0D592C32" w14:textId="77777777" w:rsidR="00B7602B" w:rsidRDefault="00287A54">
      <w:pPr>
        <w:pStyle w:val="BodyText"/>
        <w:spacing w:line="278" w:lineRule="auto"/>
        <w:ind w:left="424" w:right="767"/>
        <w:jc w:val="both"/>
      </w:pP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7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authorities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contacted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reinforce</w:t>
      </w:r>
      <w:r>
        <w:rPr>
          <w:spacing w:val="-4"/>
        </w:rPr>
        <w:t xml:space="preserve"> </w:t>
      </w:r>
      <w:r>
        <w:t>any action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deems</w:t>
      </w:r>
      <w:r>
        <w:rPr>
          <w:spacing w:val="-6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inappropriate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t>.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 be taken where this is appropriate to protect the school and its community.</w:t>
      </w:r>
    </w:p>
    <w:p w14:paraId="31013309" w14:textId="77777777" w:rsidR="00B7602B" w:rsidRDefault="00287A54">
      <w:pPr>
        <w:spacing w:before="159"/>
        <w:ind w:left="424"/>
        <w:jc w:val="both"/>
        <w:rPr>
          <w:sz w:val="28"/>
        </w:rPr>
      </w:pPr>
      <w:r>
        <w:rPr>
          <w:color w:val="461A42"/>
          <w:sz w:val="28"/>
        </w:rPr>
        <w:t>Management</w:t>
      </w:r>
      <w:r>
        <w:rPr>
          <w:color w:val="461A42"/>
          <w:spacing w:val="-13"/>
          <w:sz w:val="28"/>
        </w:rPr>
        <w:t xml:space="preserve"> </w:t>
      </w:r>
      <w:r>
        <w:rPr>
          <w:color w:val="461A42"/>
          <w:sz w:val="28"/>
        </w:rPr>
        <w:t>of</w:t>
      </w:r>
      <w:r>
        <w:rPr>
          <w:color w:val="461A42"/>
          <w:spacing w:val="-10"/>
          <w:sz w:val="28"/>
        </w:rPr>
        <w:t xml:space="preserve"> </w:t>
      </w:r>
      <w:r>
        <w:rPr>
          <w:color w:val="461A42"/>
          <w:sz w:val="28"/>
        </w:rPr>
        <w:t>Inappropriate</w:t>
      </w:r>
      <w:r>
        <w:rPr>
          <w:color w:val="461A42"/>
          <w:spacing w:val="-11"/>
          <w:sz w:val="28"/>
        </w:rPr>
        <w:t xml:space="preserve"> </w:t>
      </w:r>
      <w:proofErr w:type="spellStart"/>
      <w:r>
        <w:rPr>
          <w:color w:val="461A42"/>
          <w:spacing w:val="-2"/>
          <w:sz w:val="28"/>
        </w:rPr>
        <w:t>Behaviour</w:t>
      </w:r>
      <w:proofErr w:type="spellEnd"/>
    </w:p>
    <w:p w14:paraId="160FB4F1" w14:textId="77777777" w:rsidR="00B7602B" w:rsidRDefault="00287A54">
      <w:pPr>
        <w:spacing w:before="133"/>
        <w:ind w:left="424" w:right="680"/>
      </w:pPr>
      <w:r>
        <w:t xml:space="preserve">In the event of a parent, </w:t>
      </w:r>
      <w:proofErr w:type="spellStart"/>
      <w:r>
        <w:t>carer</w:t>
      </w:r>
      <w:proofErr w:type="spellEnd"/>
      <w:r>
        <w:t xml:space="preserve"> or any other person who engages with the school behaving in an inappropriate</w:t>
      </w:r>
      <w:r>
        <w:rPr>
          <w:spacing w:val="-4"/>
        </w:rPr>
        <w:t xml:space="preserve"> </w:t>
      </w:r>
      <w:r>
        <w:t>way,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situation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individually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Headteacher</w:t>
      </w:r>
      <w:proofErr w:type="spellEnd"/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 the Local Advocate Board.</w:t>
      </w:r>
    </w:p>
    <w:p w14:paraId="739D3EC4" w14:textId="77777777" w:rsidR="00B7602B" w:rsidRDefault="00B7602B">
      <w:pPr>
        <w:sectPr w:rsidR="00B7602B">
          <w:pgSz w:w="11910" w:h="16840"/>
          <w:pgMar w:top="1580" w:right="566" w:bottom="280" w:left="708" w:header="720" w:footer="720" w:gutter="0"/>
          <w:cols w:space="720"/>
        </w:sectPr>
      </w:pPr>
    </w:p>
    <w:p w14:paraId="727DCE66" w14:textId="77777777" w:rsidR="00B7602B" w:rsidRDefault="00287A54">
      <w:pPr>
        <w:spacing w:before="42"/>
        <w:ind w:left="424" w:right="586"/>
      </w:pPr>
      <w:r>
        <w:lastRenderedPageBreak/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person)</w:t>
      </w:r>
      <w:r>
        <w:rPr>
          <w:spacing w:val="-1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aggressive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violent,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 xml:space="preserve">to contact the police using 999. When the situation does not require immediate Police response, but there is prior knowledge of likely trouble, the </w:t>
      </w:r>
      <w:proofErr w:type="spellStart"/>
      <w:r>
        <w:t>Headteacher</w:t>
      </w:r>
      <w:proofErr w:type="spellEnd"/>
      <w:r>
        <w:t xml:space="preserve"> may contact the local Police Station or the school’s Community Officer for advice.</w:t>
      </w:r>
    </w:p>
    <w:p w14:paraId="5F642028" w14:textId="77777777" w:rsidR="00B7602B" w:rsidRDefault="00B7602B">
      <w:pPr>
        <w:pStyle w:val="BodyText"/>
        <w:spacing w:before="2"/>
        <w:rPr>
          <w:sz w:val="22"/>
        </w:rPr>
      </w:pPr>
    </w:p>
    <w:p w14:paraId="1F32772C" w14:textId="77777777" w:rsidR="00B7602B" w:rsidRDefault="00287A54">
      <w:pPr>
        <w:ind w:left="424" w:right="606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inappropriate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incident.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 xml:space="preserve">be completed as soon as possible after on an Incident Report Form (see annex 1). This should be signed and dated by the member of staff and sent to the </w:t>
      </w:r>
      <w:proofErr w:type="spellStart"/>
      <w:r>
        <w:t>Headteacher</w:t>
      </w:r>
      <w:proofErr w:type="spellEnd"/>
      <w:r>
        <w:t xml:space="preserve">. Other evidence of abuse, such as texts, emails, voicemails, or social media posts/messages should be attached to the Incident Report Form where this is </w:t>
      </w:r>
      <w:r>
        <w:rPr>
          <w:spacing w:val="-2"/>
        </w:rPr>
        <w:t>appropriate.</w:t>
      </w:r>
    </w:p>
    <w:p w14:paraId="6E12A840" w14:textId="77777777" w:rsidR="00B7602B" w:rsidRDefault="00287A54">
      <w:pPr>
        <w:spacing w:before="267"/>
        <w:ind w:left="424" w:right="586"/>
      </w:pPr>
      <w:r>
        <w:t>Following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incident,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Headteacher</w:t>
      </w:r>
      <w:proofErr w:type="spellEnd"/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evidence 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available.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they will inform the Chair of their Local Advocate Board and may also seek advice from the ACE Central Team where this is required.</w:t>
      </w:r>
    </w:p>
    <w:p w14:paraId="5CCD9436" w14:textId="77777777" w:rsidR="00B7602B" w:rsidRDefault="00B7602B">
      <w:pPr>
        <w:pStyle w:val="BodyText"/>
        <w:spacing w:before="2"/>
        <w:rPr>
          <w:sz w:val="22"/>
        </w:rPr>
      </w:pPr>
    </w:p>
    <w:p w14:paraId="55BBCA49" w14:textId="77777777" w:rsidR="00B7602B" w:rsidRDefault="00287A54">
      <w:pPr>
        <w:ind w:left="424" w:right="680"/>
      </w:pPr>
      <w:r>
        <w:t>The</w:t>
      </w:r>
      <w:r>
        <w:rPr>
          <w:spacing w:val="-1"/>
        </w:rPr>
        <w:t xml:space="preserve"> </w:t>
      </w:r>
      <w:proofErr w:type="spellStart"/>
      <w:r>
        <w:t>Headteacher</w:t>
      </w:r>
      <w:proofErr w:type="spellEnd"/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deciding on the most appropriate course of action:</w:t>
      </w:r>
    </w:p>
    <w:p w14:paraId="204C373A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8"/>
        </w:tabs>
        <w:spacing w:before="267"/>
        <w:ind w:right="1488"/>
        <w:rPr>
          <w:rFonts w:ascii="Symbol" w:hAnsi="Symbol"/>
        </w:rPr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parent,</w:t>
      </w:r>
      <w:r>
        <w:rPr>
          <w:spacing w:val="-5"/>
        </w:rPr>
        <w:t xml:space="preserve"> </w:t>
      </w:r>
      <w:proofErr w:type="spellStart"/>
      <w:r>
        <w:t>carer</w:t>
      </w:r>
      <w:proofErr w:type="spell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school) been</w:t>
      </w:r>
      <w:r>
        <w:rPr>
          <w:spacing w:val="-5"/>
        </w:rPr>
        <w:t xml:space="preserve"> </w:t>
      </w:r>
      <w:r>
        <w:t xml:space="preserve">verbally </w:t>
      </w:r>
      <w:r>
        <w:rPr>
          <w:spacing w:val="-2"/>
        </w:rPr>
        <w:t>aggressive/threatening/intimidating?</w:t>
      </w:r>
    </w:p>
    <w:p w14:paraId="26EF6458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before="1"/>
        <w:ind w:left="1137" w:hanging="405"/>
        <w:rPr>
          <w:rFonts w:ascii="Symbol" w:hAnsi="Symbol"/>
        </w:rPr>
      </w:pP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physically</w:t>
      </w:r>
      <w:r>
        <w:rPr>
          <w:spacing w:val="-4"/>
        </w:rPr>
        <w:t xml:space="preserve"> </w:t>
      </w:r>
      <w:r>
        <w:rPr>
          <w:spacing w:val="-2"/>
        </w:rPr>
        <w:t>aggressive/threatening/intimidating?</w:t>
      </w:r>
    </w:p>
    <w:p w14:paraId="48E94741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before="1"/>
        <w:ind w:left="1137" w:hanging="405"/>
        <w:rPr>
          <w:rFonts w:ascii="Symbol" w:hAnsi="Symbol"/>
        </w:rPr>
      </w:pPr>
      <w:r>
        <w:t>What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there?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witnesses</w:t>
      </w:r>
      <w:r>
        <w:rPr>
          <w:spacing w:val="-3"/>
        </w:rPr>
        <w:t xml:space="preserve"> </w:t>
      </w:r>
      <w:r>
        <w:t>say</w:t>
      </w:r>
      <w:r>
        <w:rPr>
          <w:spacing w:val="-2"/>
        </w:rPr>
        <w:t xml:space="preserve"> happened?</w:t>
      </w:r>
    </w:p>
    <w:p w14:paraId="385F66CD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8"/>
        </w:tabs>
        <w:spacing w:before="2" w:line="237" w:lineRule="auto"/>
        <w:ind w:right="836"/>
        <w:rPr>
          <w:rFonts w:ascii="Symbol" w:hAnsi="Symbol"/>
        </w:rPr>
      </w:pP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aggression/violence?</w:t>
      </w:r>
      <w:r>
        <w:rPr>
          <w:spacing w:val="-4"/>
        </w:rPr>
        <w:t xml:space="preserve"> </w:t>
      </w:r>
      <w:r>
        <w:t>(Information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 sought from the police when an official complaint has been made.)</w:t>
      </w:r>
    </w:p>
    <w:p w14:paraId="3EF78650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before="2"/>
        <w:ind w:left="1137" w:hanging="405"/>
        <w:rPr>
          <w:rFonts w:ascii="Symbol" w:hAnsi="Symbol"/>
        </w:rPr>
      </w:pPr>
      <w:r>
        <w:t>Do</w:t>
      </w:r>
      <w:r>
        <w:rPr>
          <w:spacing w:val="-8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staff/community</w:t>
      </w:r>
      <w:r>
        <w:rPr>
          <w:spacing w:val="-4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intimidated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person’s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?</w:t>
      </w:r>
    </w:p>
    <w:p w14:paraId="38E87B9C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ind w:left="1137" w:hanging="405"/>
        <w:rPr>
          <w:rFonts w:ascii="Symbol" w:hAnsi="Symbol"/>
        </w:rPr>
      </w:pPr>
      <w:r>
        <w:t>Have</w:t>
      </w:r>
      <w:r>
        <w:rPr>
          <w:spacing w:val="-9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witnessed</w:t>
      </w:r>
      <w:r>
        <w:rPr>
          <w:spacing w:val="-7"/>
        </w:rPr>
        <w:t xml:space="preserve"> </w:t>
      </w:r>
      <w:r>
        <w:t>aggressive/threatening/intimidating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person?</w:t>
      </w:r>
    </w:p>
    <w:p w14:paraId="49DAF3A0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before="1"/>
        <w:ind w:left="1137" w:hanging="405"/>
        <w:rPr>
          <w:rFonts w:ascii="Symbol" w:hAnsi="Symbol"/>
        </w:rPr>
      </w:pPr>
      <w:r>
        <w:t>Have</w:t>
      </w:r>
      <w:r>
        <w:rPr>
          <w:spacing w:val="-7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approached</w:t>
      </w:r>
      <w:r>
        <w:rPr>
          <w:spacing w:val="-5"/>
        </w:rPr>
        <w:t xml:space="preserve"> </w:t>
      </w:r>
      <w:r>
        <w:t>inappropriately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person?</w:t>
      </w:r>
    </w:p>
    <w:p w14:paraId="6FC126CD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line="279" w:lineRule="exact"/>
        <w:ind w:left="1137" w:hanging="405"/>
        <w:rPr>
          <w:rFonts w:ascii="Symbol" w:hAnsi="Symbol"/>
        </w:rPr>
      </w:pP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abusive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visitors?</w:t>
      </w:r>
    </w:p>
    <w:p w14:paraId="5FFA72F8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line="279" w:lineRule="exact"/>
        <w:ind w:left="1137" w:hanging="405"/>
        <w:rPr>
          <w:rFonts w:ascii="Symbol" w:hAnsi="Symbol"/>
        </w:rPr>
      </w:pP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persistently</w:t>
      </w:r>
      <w:r>
        <w:rPr>
          <w:spacing w:val="-5"/>
        </w:rPr>
        <w:t xml:space="preserve"> </w:t>
      </w:r>
      <w:r>
        <w:t>abusive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visitors?</w:t>
      </w:r>
    </w:p>
    <w:p w14:paraId="26196E89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before="1"/>
        <w:ind w:left="1137" w:hanging="405"/>
        <w:rPr>
          <w:rFonts w:ascii="Symbol" w:hAnsi="Symbol"/>
        </w:rPr>
      </w:pPr>
      <w:r>
        <w:t>How</w:t>
      </w:r>
      <w:r>
        <w:rPr>
          <w:spacing w:val="-2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behaviours</w:t>
      </w:r>
      <w:proofErr w:type="spellEnd"/>
      <w:r>
        <w:rPr>
          <w:spacing w:val="-2"/>
        </w:rPr>
        <w:t xml:space="preserve"> occurred?</w:t>
      </w:r>
    </w:p>
    <w:p w14:paraId="38B23A76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7"/>
        </w:tabs>
        <w:spacing w:before="1"/>
        <w:ind w:left="1137" w:hanging="405"/>
        <w:rPr>
          <w:rFonts w:ascii="Symbol" w:hAnsi="Symbol"/>
        </w:rPr>
      </w:pPr>
      <w:r>
        <w:t>Is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(low,</w:t>
      </w:r>
      <w:r>
        <w:rPr>
          <w:spacing w:val="-4"/>
        </w:rPr>
        <w:t xml:space="preserve"> </w:t>
      </w:r>
      <w:r>
        <w:t>medium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high)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repeated?</w:t>
      </w:r>
    </w:p>
    <w:p w14:paraId="28799FA7" w14:textId="77777777" w:rsidR="00B7602B" w:rsidRDefault="00B7602B">
      <w:pPr>
        <w:pStyle w:val="BodyText"/>
        <w:spacing w:before="24"/>
        <w:rPr>
          <w:sz w:val="22"/>
        </w:rPr>
      </w:pPr>
    </w:p>
    <w:p w14:paraId="5CEE9AE4" w14:textId="77777777" w:rsidR="00B7602B" w:rsidRDefault="00287A54">
      <w:pPr>
        <w:ind w:left="424"/>
      </w:pPr>
      <w:r>
        <w:rPr>
          <w:color w:val="461A42"/>
        </w:rPr>
        <w:t>Actions</w:t>
      </w:r>
      <w:r>
        <w:rPr>
          <w:color w:val="461A42"/>
          <w:spacing w:val="-6"/>
        </w:rPr>
        <w:t xml:space="preserve"> </w:t>
      </w:r>
      <w:r>
        <w:rPr>
          <w:color w:val="461A42"/>
        </w:rPr>
        <w:t>that</w:t>
      </w:r>
      <w:r>
        <w:rPr>
          <w:color w:val="461A42"/>
          <w:spacing w:val="-6"/>
        </w:rPr>
        <w:t xml:space="preserve"> </w:t>
      </w:r>
      <w:r>
        <w:rPr>
          <w:color w:val="461A42"/>
        </w:rPr>
        <w:t>may</w:t>
      </w:r>
      <w:r>
        <w:rPr>
          <w:color w:val="461A42"/>
          <w:spacing w:val="-5"/>
        </w:rPr>
        <w:t xml:space="preserve"> </w:t>
      </w:r>
      <w:r>
        <w:rPr>
          <w:color w:val="461A42"/>
        </w:rPr>
        <w:t>be</w:t>
      </w:r>
      <w:r>
        <w:rPr>
          <w:color w:val="461A42"/>
          <w:spacing w:val="-6"/>
        </w:rPr>
        <w:t xml:space="preserve"> </w:t>
      </w:r>
      <w:r>
        <w:rPr>
          <w:color w:val="461A42"/>
        </w:rPr>
        <w:t>considered</w:t>
      </w:r>
      <w:r>
        <w:rPr>
          <w:color w:val="461A42"/>
          <w:spacing w:val="-1"/>
        </w:rPr>
        <w:t xml:space="preserve"> </w:t>
      </w:r>
      <w:r>
        <w:rPr>
          <w:color w:val="461A42"/>
        </w:rPr>
        <w:t>following</w:t>
      </w:r>
      <w:r>
        <w:rPr>
          <w:color w:val="461A42"/>
          <w:spacing w:val="-6"/>
        </w:rPr>
        <w:t xml:space="preserve"> </w:t>
      </w:r>
      <w:r>
        <w:rPr>
          <w:color w:val="461A42"/>
        </w:rPr>
        <w:t>the</w:t>
      </w:r>
      <w:r>
        <w:rPr>
          <w:color w:val="461A42"/>
          <w:spacing w:val="-4"/>
        </w:rPr>
        <w:t xml:space="preserve"> </w:t>
      </w:r>
      <w:r>
        <w:rPr>
          <w:color w:val="461A42"/>
        </w:rPr>
        <w:t>risk</w:t>
      </w:r>
      <w:r>
        <w:rPr>
          <w:color w:val="461A42"/>
          <w:spacing w:val="-4"/>
        </w:rPr>
        <w:t xml:space="preserve"> </w:t>
      </w:r>
      <w:r>
        <w:rPr>
          <w:color w:val="461A42"/>
        </w:rPr>
        <w:t>assessment</w:t>
      </w:r>
      <w:r>
        <w:rPr>
          <w:color w:val="461A42"/>
          <w:spacing w:val="-4"/>
        </w:rPr>
        <w:t xml:space="preserve"> </w:t>
      </w:r>
      <w:r>
        <w:rPr>
          <w:color w:val="461A42"/>
          <w:spacing w:val="-2"/>
        </w:rPr>
        <w:t>include:</w:t>
      </w:r>
    </w:p>
    <w:p w14:paraId="48B8F2C5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 w:line="279" w:lineRule="exact"/>
        <w:ind w:left="1145" w:hanging="411"/>
        <w:rPr>
          <w:rFonts w:ascii="Symbol" w:hAnsi="Symbol"/>
        </w:rPr>
      </w:pPr>
      <w:r>
        <w:t>Inviting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events</w:t>
      </w:r>
    </w:p>
    <w:p w14:paraId="7A465684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279" w:lineRule="exact"/>
        <w:ind w:left="1145" w:hanging="411"/>
        <w:rPr>
          <w:rFonts w:ascii="Symbol" w:hAnsi="Symbol"/>
        </w:rPr>
      </w:pPr>
      <w:r>
        <w:t>Issuing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warning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7771F5D1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/>
        <w:ind w:left="1145" w:right="597" w:hanging="411"/>
        <w:rPr>
          <w:rFonts w:ascii="Symbol" w:hAnsi="Symbol"/>
        </w:rPr>
      </w:pPr>
      <w:r>
        <w:t>Whether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person.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considered,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this with the Chair of the Local Advocate Board and the ACE Central Team.</w:t>
      </w:r>
    </w:p>
    <w:p w14:paraId="69F05A78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hanging="411"/>
        <w:rPr>
          <w:rFonts w:ascii="Symbol" w:hAnsi="Symbol"/>
        </w:rPr>
      </w:pPr>
      <w:r>
        <w:t>Forming</w:t>
      </w:r>
      <w:r>
        <w:rPr>
          <w:spacing w:val="-8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rPr>
          <w:spacing w:val="-2"/>
        </w:rPr>
        <w:t>conflict</w:t>
      </w:r>
    </w:p>
    <w:p w14:paraId="44CB9E10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 w:line="279" w:lineRule="exact"/>
        <w:ind w:left="1145" w:hanging="411"/>
        <w:rPr>
          <w:rFonts w:ascii="Symbol" w:hAnsi="Symbol"/>
        </w:rPr>
      </w:pPr>
      <w:r>
        <w:t>Seeking</w:t>
      </w:r>
      <w:r>
        <w:rPr>
          <w:spacing w:val="-6"/>
        </w:rPr>
        <w:t xml:space="preserve"> </w:t>
      </w:r>
      <w:r>
        <w:t>Prosecution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547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4"/>
        </w:rPr>
        <w:t>1996</w:t>
      </w:r>
    </w:p>
    <w:p w14:paraId="527B97F0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279" w:lineRule="exact"/>
        <w:ind w:left="1145" w:hanging="411"/>
        <w:rPr>
          <w:rFonts w:ascii="Symbol" w:hAnsi="Symbol"/>
        </w:rPr>
      </w:pPr>
      <w:r>
        <w:t>Anti-social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(Crime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Disorder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2"/>
        </w:rPr>
        <w:t>1998)</w:t>
      </w:r>
    </w:p>
    <w:p w14:paraId="6A80C101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hanging="411"/>
        <w:rPr>
          <w:rFonts w:ascii="Symbol" w:hAnsi="Symbol"/>
        </w:rPr>
      </w:pPr>
      <w:r>
        <w:t>Restraining</w:t>
      </w:r>
      <w:r>
        <w:rPr>
          <w:spacing w:val="-9"/>
        </w:rPr>
        <w:t xml:space="preserve"> </w:t>
      </w:r>
      <w:r>
        <w:t>orders</w:t>
      </w:r>
      <w:r>
        <w:rPr>
          <w:spacing w:val="-6"/>
        </w:rPr>
        <w:t xml:space="preserve"> </w:t>
      </w:r>
      <w:r>
        <w:t>(Protection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4"/>
        </w:rPr>
        <w:t>1997)</w:t>
      </w:r>
    </w:p>
    <w:p w14:paraId="68793600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/>
        <w:ind w:left="1145" w:hanging="411"/>
        <w:rPr>
          <w:rFonts w:ascii="Symbol" w:hAnsi="Symbol"/>
        </w:rPr>
      </w:pPr>
      <w:r>
        <w:t>Prosecution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rPr>
          <w:spacing w:val="-2"/>
        </w:rPr>
        <w:t>damage/assault</w:t>
      </w:r>
    </w:p>
    <w:p w14:paraId="0D199AC2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/>
        <w:ind w:left="1145" w:right="968" w:hanging="411"/>
        <w:rPr>
          <w:rFonts w:ascii="Symbol" w:hAnsi="Symbol"/>
        </w:rPr>
      </w:pPr>
      <w:r>
        <w:t>Contacting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host</w:t>
      </w:r>
      <w:r>
        <w:rPr>
          <w:spacing w:val="-4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networking</w:t>
      </w:r>
      <w:r>
        <w:rPr>
          <w:spacing w:val="-3"/>
        </w:rPr>
        <w:t xml:space="preserve"> </w:t>
      </w:r>
      <w:r>
        <w:t>site)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content taken down</w:t>
      </w:r>
    </w:p>
    <w:p w14:paraId="2A52C883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right="1125" w:hanging="411"/>
        <w:rPr>
          <w:rFonts w:ascii="Symbol" w:hAnsi="Symbol"/>
        </w:rPr>
      </w:pPr>
      <w:r>
        <w:t>Request the police to issue a Regulation of Investigatory Powers Act 2000 (RIPA) request to a service</w:t>
      </w:r>
      <w:r>
        <w:rPr>
          <w:spacing w:val="-2"/>
        </w:rPr>
        <w:t xml:space="preserve"> </w:t>
      </w:r>
      <w:r>
        <w:t>provider,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it</w:t>
      </w:r>
    </w:p>
    <w:p w14:paraId="44E320BB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hanging="411"/>
        <w:rPr>
          <w:rFonts w:ascii="Symbol" w:hAnsi="Symbol"/>
        </w:rPr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proceedings</w:t>
      </w:r>
    </w:p>
    <w:p w14:paraId="586B894A" w14:textId="77777777" w:rsidR="00B7602B" w:rsidRDefault="00B7602B">
      <w:pPr>
        <w:pStyle w:val="ListParagraph"/>
        <w:rPr>
          <w:rFonts w:ascii="Symbol" w:hAnsi="Symbol"/>
        </w:rPr>
        <w:sectPr w:rsidR="00B7602B">
          <w:pgSz w:w="11910" w:h="16840"/>
          <w:pgMar w:top="1340" w:right="566" w:bottom="280" w:left="708" w:header="720" w:footer="720" w:gutter="0"/>
          <w:cols w:space="720"/>
        </w:sectPr>
      </w:pPr>
    </w:p>
    <w:p w14:paraId="307EB02E" w14:textId="77777777" w:rsidR="00B7602B" w:rsidRDefault="00287A54">
      <w:pPr>
        <w:spacing w:before="16"/>
        <w:ind w:left="424"/>
        <w:rPr>
          <w:sz w:val="28"/>
        </w:rPr>
      </w:pPr>
      <w:r>
        <w:rPr>
          <w:color w:val="461A42"/>
          <w:sz w:val="28"/>
        </w:rPr>
        <w:lastRenderedPageBreak/>
        <w:t>Management</w:t>
      </w:r>
      <w:r>
        <w:rPr>
          <w:color w:val="461A42"/>
          <w:spacing w:val="-13"/>
          <w:sz w:val="28"/>
        </w:rPr>
        <w:t xml:space="preserve"> </w:t>
      </w:r>
      <w:r>
        <w:rPr>
          <w:color w:val="461A42"/>
          <w:sz w:val="28"/>
        </w:rPr>
        <w:t>of</w:t>
      </w:r>
      <w:r>
        <w:rPr>
          <w:color w:val="461A42"/>
          <w:spacing w:val="-10"/>
          <w:sz w:val="28"/>
        </w:rPr>
        <w:t xml:space="preserve"> </w:t>
      </w:r>
      <w:r>
        <w:rPr>
          <w:color w:val="461A42"/>
          <w:sz w:val="28"/>
        </w:rPr>
        <w:t>Unreasonable</w:t>
      </w:r>
      <w:r>
        <w:rPr>
          <w:color w:val="461A42"/>
          <w:spacing w:val="-11"/>
          <w:sz w:val="28"/>
        </w:rPr>
        <w:t xml:space="preserve"> </w:t>
      </w:r>
      <w:proofErr w:type="spellStart"/>
      <w:r>
        <w:rPr>
          <w:color w:val="461A42"/>
          <w:sz w:val="28"/>
        </w:rPr>
        <w:t>Behaviour</w:t>
      </w:r>
      <w:proofErr w:type="spellEnd"/>
      <w:r>
        <w:rPr>
          <w:color w:val="461A42"/>
          <w:sz w:val="28"/>
        </w:rPr>
        <w:t>:</w:t>
      </w:r>
      <w:r>
        <w:rPr>
          <w:color w:val="461A42"/>
          <w:spacing w:val="-11"/>
          <w:sz w:val="28"/>
        </w:rPr>
        <w:t xml:space="preserve"> </w:t>
      </w:r>
      <w:r>
        <w:rPr>
          <w:color w:val="461A42"/>
          <w:spacing w:val="-2"/>
          <w:sz w:val="28"/>
        </w:rPr>
        <w:t>Complaints</w:t>
      </w:r>
    </w:p>
    <w:p w14:paraId="47273438" w14:textId="1BEFF539" w:rsidR="00B7602B" w:rsidRDefault="00287A54" w:rsidP="00E74013">
      <w:pPr>
        <w:pStyle w:val="BodyText"/>
        <w:spacing w:before="134" w:line="278" w:lineRule="auto"/>
        <w:ind w:left="424" w:right="680"/>
      </w:pPr>
      <w:r>
        <w:t>Any person can make a complaint to the school through the process set out in our complaints policy.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complaint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usually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informally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the </w:t>
      </w:r>
      <w:proofErr w:type="spellStart"/>
      <w:r>
        <w:t>Headteacher</w:t>
      </w:r>
      <w:proofErr w:type="spellEnd"/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then be escalated if the complainant is not happy with the outcome.</w:t>
      </w:r>
    </w:p>
    <w:p w14:paraId="460B2135" w14:textId="77777777" w:rsidR="00B7602B" w:rsidRDefault="00B7602B">
      <w:pPr>
        <w:pStyle w:val="BodyText"/>
        <w:spacing w:before="72"/>
      </w:pPr>
    </w:p>
    <w:p w14:paraId="3405D86E" w14:textId="77777777" w:rsidR="00B7602B" w:rsidRDefault="00287A54">
      <w:pPr>
        <w:pStyle w:val="BodyText"/>
        <w:spacing w:line="278" w:lineRule="auto"/>
        <w:ind w:left="424" w:right="586"/>
      </w:pPr>
      <w:r>
        <w:t>The school will treat the complainant with courtesy and respect, and will do its utmost to resolve the</w:t>
      </w:r>
      <w:r>
        <w:rPr>
          <w:spacing w:val="-4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way.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expect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do so in a courteous and reasonable manner.</w:t>
      </w:r>
    </w:p>
    <w:p w14:paraId="1CF68BE2" w14:textId="77777777" w:rsidR="00B7602B" w:rsidRDefault="00B7602B">
      <w:pPr>
        <w:pStyle w:val="BodyText"/>
        <w:spacing w:before="72"/>
      </w:pPr>
    </w:p>
    <w:p w14:paraId="39613046" w14:textId="77777777" w:rsidR="00B7602B" w:rsidRDefault="00287A54">
      <w:pPr>
        <w:pStyle w:val="BodyText"/>
        <w:spacing w:line="278" w:lineRule="auto"/>
        <w:ind w:left="424" w:right="586"/>
      </w:pP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complainant’s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unreasonable. Such </w:t>
      </w:r>
      <w:proofErr w:type="spellStart"/>
      <w:r>
        <w:t>behaviour</w:t>
      </w:r>
      <w:proofErr w:type="spellEnd"/>
      <w:r>
        <w:t xml:space="preserve"> is defined as that which hinders our consideration of complaints, or ability to</w:t>
      </w:r>
    </w:p>
    <w:p w14:paraId="6085B8BB" w14:textId="77777777" w:rsidR="00B7602B" w:rsidRDefault="00287A54">
      <w:pPr>
        <w:pStyle w:val="BodyText"/>
        <w:spacing w:line="278" w:lineRule="auto"/>
        <w:ind w:left="424" w:right="586"/>
      </w:pPr>
      <w:proofErr w:type="gramStart"/>
      <w:r>
        <w:t>communicate</w:t>
      </w:r>
      <w:proofErr w:type="gramEnd"/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effectively,</w:t>
      </w:r>
      <w:r>
        <w:rPr>
          <w:spacing w:val="-10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complainant’s contact with the school. Examples include if the complainant:</w:t>
      </w:r>
    </w:p>
    <w:p w14:paraId="571AB443" w14:textId="77777777" w:rsidR="00B7602B" w:rsidRDefault="00B7602B">
      <w:pPr>
        <w:pStyle w:val="BodyText"/>
        <w:spacing w:before="70"/>
      </w:pPr>
    </w:p>
    <w:p w14:paraId="3682409D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/>
        <w:ind w:left="1145" w:right="665" w:hanging="360"/>
        <w:rPr>
          <w:rFonts w:ascii="Symbol" w:hAnsi="Symbol"/>
          <w:sz w:val="24"/>
        </w:rPr>
      </w:pPr>
      <w:r>
        <w:rPr>
          <w:sz w:val="24"/>
        </w:rPr>
        <w:t>refuses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articulate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specify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grounds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complaint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outcomes sought by raising the complaint, despite offers of assistance</w:t>
      </w:r>
    </w:p>
    <w:p w14:paraId="3DF58B72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refuses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co-operate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0FF3680A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refuses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certain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procedure</w:t>
      </w:r>
    </w:p>
    <w:p w14:paraId="07EAF006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242" w:lineRule="auto"/>
        <w:ind w:left="1145" w:right="1585" w:hanging="360"/>
        <w:rPr>
          <w:rFonts w:ascii="Symbol" w:hAnsi="Symbol"/>
          <w:sz w:val="24"/>
        </w:rPr>
      </w:pPr>
      <w:r>
        <w:rPr>
          <w:sz w:val="24"/>
        </w:rPr>
        <w:t>insists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7"/>
          <w:sz w:val="24"/>
        </w:rPr>
        <w:t xml:space="preserve"> </w:t>
      </w:r>
      <w:r>
        <w:rPr>
          <w:sz w:val="24"/>
        </w:rPr>
        <w:t>dealt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ways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incompatible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 complaints procedure or with good practice</w:t>
      </w:r>
    </w:p>
    <w:p w14:paraId="5B06C5FC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right="731" w:hanging="360"/>
        <w:rPr>
          <w:rFonts w:ascii="Symbol" w:hAnsi="Symbol"/>
          <w:sz w:val="24"/>
        </w:rPr>
      </w:pPr>
      <w:r>
        <w:rPr>
          <w:sz w:val="24"/>
        </w:rPr>
        <w:t>introduces</w:t>
      </w:r>
      <w:r>
        <w:rPr>
          <w:spacing w:val="-7"/>
          <w:sz w:val="24"/>
        </w:rPr>
        <w:t xml:space="preserve"> </w:t>
      </w:r>
      <w:r>
        <w:rPr>
          <w:sz w:val="24"/>
        </w:rPr>
        <w:t>trivial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irrelevant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expect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account</w:t>
      </w:r>
      <w:r>
        <w:rPr>
          <w:spacing w:val="-8"/>
          <w:sz w:val="24"/>
        </w:rPr>
        <w:t xml:space="preserve"> </w:t>
      </w:r>
      <w:r>
        <w:rPr>
          <w:sz w:val="24"/>
        </w:rPr>
        <w:t>and commented on, including vexatious complaints</w:t>
      </w:r>
    </w:p>
    <w:p w14:paraId="2DE62A0B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242" w:lineRule="auto"/>
        <w:ind w:left="1145" w:right="1249" w:hanging="360"/>
        <w:rPr>
          <w:rFonts w:ascii="Symbol" w:hAnsi="Symbol"/>
          <w:sz w:val="24"/>
        </w:rPr>
      </w:pPr>
      <w:r>
        <w:rPr>
          <w:sz w:val="24"/>
        </w:rPr>
        <w:t>raises</w:t>
      </w:r>
      <w:r>
        <w:rPr>
          <w:spacing w:val="-6"/>
          <w:sz w:val="24"/>
        </w:rPr>
        <w:t xml:space="preserve"> </w:t>
      </w:r>
      <w:r>
        <w:rPr>
          <w:sz w:val="24"/>
        </w:rPr>
        <w:t>large</w:t>
      </w:r>
      <w:r>
        <w:rPr>
          <w:spacing w:val="-5"/>
          <w:sz w:val="24"/>
        </w:rPr>
        <w:t xml:space="preserve"> </w:t>
      </w:r>
      <w:r>
        <w:rPr>
          <w:sz w:val="24"/>
        </w:rPr>
        <w:t>numbers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detailed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unimportant</w:t>
      </w:r>
      <w:r>
        <w:rPr>
          <w:spacing w:val="-9"/>
          <w:sz w:val="24"/>
        </w:rPr>
        <w:t xml:space="preserve"> </w:t>
      </w:r>
      <w:r>
        <w:rPr>
          <w:sz w:val="24"/>
        </w:rPr>
        <w:t>questions,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insists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fully answered, often immediately and to their own timescales</w:t>
      </w:r>
    </w:p>
    <w:p w14:paraId="71E7A523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1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makes</w:t>
      </w:r>
      <w:r>
        <w:rPr>
          <w:spacing w:val="-7"/>
          <w:sz w:val="24"/>
        </w:rPr>
        <w:t xml:space="preserve"> </w:t>
      </w:r>
      <w:r>
        <w:rPr>
          <w:sz w:val="24"/>
        </w:rPr>
        <w:t>unjustified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trying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deal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issues,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EB711F2" w14:textId="77777777" w:rsidR="00B7602B" w:rsidRDefault="00287A54">
      <w:pPr>
        <w:pStyle w:val="BodyText"/>
        <w:spacing w:line="292" w:lineRule="exact"/>
        <w:ind w:left="1145"/>
      </w:pPr>
      <w:proofErr w:type="gramStart"/>
      <w:r>
        <w:t>forwarding</w:t>
      </w:r>
      <w:proofErr w:type="gramEnd"/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someone</w:t>
      </w:r>
      <w:r>
        <w:rPr>
          <w:spacing w:val="-8"/>
        </w:rPr>
        <w:t xml:space="preserve"> </w:t>
      </w:r>
      <w:r>
        <w:t>else</w:t>
      </w:r>
      <w:r>
        <w:rPr>
          <w:spacing w:val="-7"/>
        </w:rPr>
        <w:t xml:space="preserve"> </w:t>
      </w:r>
      <w:r>
        <w:t>deals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issue</w:t>
      </w:r>
    </w:p>
    <w:p w14:paraId="30384FD9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4"/>
        </w:tabs>
        <w:spacing w:line="305" w:lineRule="exact"/>
        <w:ind w:left="1144" w:hanging="359"/>
        <w:jc w:val="both"/>
        <w:rPr>
          <w:rFonts w:ascii="Symbol" w:hAnsi="Symbol"/>
          <w:sz w:val="24"/>
        </w:rPr>
      </w:pP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complaint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proceeds</w:t>
      </w:r>
    </w:p>
    <w:p w14:paraId="7B5C16FD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242" w:lineRule="auto"/>
        <w:ind w:left="1145" w:right="1367" w:hanging="360"/>
        <w:jc w:val="both"/>
        <w:rPr>
          <w:rFonts w:ascii="Symbol" w:hAnsi="Symbol"/>
          <w:sz w:val="24"/>
        </w:rPr>
      </w:pPr>
      <w:r>
        <w:rPr>
          <w:sz w:val="24"/>
        </w:rPr>
        <w:t>repeatedly</w:t>
      </w:r>
      <w:r>
        <w:rPr>
          <w:spacing w:val="-10"/>
          <w:sz w:val="24"/>
        </w:rPr>
        <w:t xml:space="preserve"> </w:t>
      </w:r>
      <w:r>
        <w:rPr>
          <w:sz w:val="24"/>
        </w:rPr>
        <w:t>makes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z w:val="24"/>
        </w:rPr>
        <w:t>complaint</w:t>
      </w:r>
      <w:r>
        <w:rPr>
          <w:spacing w:val="-11"/>
          <w:sz w:val="24"/>
        </w:rPr>
        <w:t xml:space="preserve"> </w:t>
      </w:r>
      <w:r>
        <w:rPr>
          <w:sz w:val="24"/>
        </w:rPr>
        <w:t>(despite</w:t>
      </w:r>
      <w:r>
        <w:rPr>
          <w:spacing w:val="-11"/>
          <w:sz w:val="24"/>
        </w:rPr>
        <w:t xml:space="preserve"> </w:t>
      </w:r>
      <w:r>
        <w:rPr>
          <w:sz w:val="24"/>
        </w:rPr>
        <w:t>previous</w:t>
      </w:r>
      <w:r>
        <w:rPr>
          <w:spacing w:val="-10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responses concluding that the complaint is groundless or has been addressed)</w:t>
      </w:r>
    </w:p>
    <w:p w14:paraId="16EADBFA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right="875" w:hanging="360"/>
        <w:jc w:val="both"/>
        <w:rPr>
          <w:rFonts w:ascii="Symbol" w:hAnsi="Symbol"/>
          <w:sz w:val="24"/>
        </w:rPr>
      </w:pPr>
      <w:r>
        <w:rPr>
          <w:sz w:val="24"/>
        </w:rPr>
        <w:t>refuses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accept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findings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complaint</w:t>
      </w:r>
      <w:r>
        <w:rPr>
          <w:spacing w:val="-6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school’s complaint</w:t>
      </w:r>
      <w:r>
        <w:rPr>
          <w:spacing w:val="-7"/>
          <w:sz w:val="24"/>
        </w:rPr>
        <w:t xml:space="preserve"> </w:t>
      </w:r>
      <w:r>
        <w:rPr>
          <w:sz w:val="24"/>
        </w:rPr>
        <w:t>procedure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fully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properly</w:t>
      </w:r>
      <w:r>
        <w:rPr>
          <w:spacing w:val="-7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completed,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 referral to the Department for Education</w:t>
      </w:r>
    </w:p>
    <w:p w14:paraId="4B05C73B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4"/>
        </w:tabs>
        <w:spacing w:line="304" w:lineRule="exact"/>
        <w:ind w:left="1144" w:hanging="359"/>
        <w:jc w:val="both"/>
        <w:rPr>
          <w:rFonts w:ascii="Symbol" w:hAnsi="Symbol"/>
          <w:sz w:val="24"/>
        </w:rPr>
      </w:pPr>
      <w:r>
        <w:rPr>
          <w:sz w:val="24"/>
        </w:rPr>
        <w:t>seeks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unrealistic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outcome</w:t>
      </w:r>
    </w:p>
    <w:p w14:paraId="37B9123A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right="670" w:hanging="360"/>
        <w:rPr>
          <w:rFonts w:ascii="Symbol" w:hAnsi="Symbol"/>
          <w:sz w:val="24"/>
        </w:rPr>
      </w:pPr>
      <w:r>
        <w:rPr>
          <w:sz w:val="24"/>
        </w:rPr>
        <w:t>makes</w:t>
      </w:r>
      <w:r>
        <w:rPr>
          <w:spacing w:val="-8"/>
          <w:sz w:val="24"/>
        </w:rPr>
        <w:t xml:space="preserve"> </w:t>
      </w:r>
      <w:r>
        <w:rPr>
          <w:sz w:val="24"/>
        </w:rPr>
        <w:t>excessive</w:t>
      </w:r>
      <w:r>
        <w:rPr>
          <w:spacing w:val="-7"/>
          <w:sz w:val="24"/>
        </w:rPr>
        <w:t xml:space="preserve"> </w:t>
      </w:r>
      <w:r>
        <w:rPr>
          <w:sz w:val="24"/>
        </w:rPr>
        <w:t>demands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frequent,</w:t>
      </w:r>
      <w:r>
        <w:rPr>
          <w:spacing w:val="-8"/>
          <w:sz w:val="24"/>
        </w:rPr>
        <w:t xml:space="preserve"> </w:t>
      </w:r>
      <w:r>
        <w:rPr>
          <w:sz w:val="24"/>
        </w:rPr>
        <w:t>lengthy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complicated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9"/>
          <w:sz w:val="24"/>
        </w:rPr>
        <w:t xml:space="preserve"> </w:t>
      </w:r>
      <w:r>
        <w:rPr>
          <w:sz w:val="24"/>
        </w:rPr>
        <w:t>with staff in person, in writing, by email and/or by telephone</w:t>
      </w:r>
    </w:p>
    <w:p w14:paraId="51FD1535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uses</w:t>
      </w:r>
      <w:r>
        <w:rPr>
          <w:spacing w:val="-5"/>
          <w:sz w:val="24"/>
        </w:rPr>
        <w:t xml:space="preserve"> </w:t>
      </w:r>
      <w:r>
        <w:rPr>
          <w:sz w:val="24"/>
        </w:rPr>
        <w:t>threats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intimidate</w:t>
      </w:r>
    </w:p>
    <w:p w14:paraId="75237FCC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sends</w:t>
      </w:r>
      <w:r>
        <w:rPr>
          <w:spacing w:val="-9"/>
          <w:sz w:val="24"/>
        </w:rPr>
        <w:t xml:space="preserve"> </w:t>
      </w:r>
      <w:r>
        <w:rPr>
          <w:sz w:val="24"/>
        </w:rPr>
        <w:t>rude,</w:t>
      </w:r>
      <w:r>
        <w:rPr>
          <w:spacing w:val="-8"/>
          <w:sz w:val="24"/>
        </w:rPr>
        <w:t xml:space="preserve"> </w:t>
      </w:r>
      <w:r>
        <w:rPr>
          <w:sz w:val="24"/>
        </w:rPr>
        <w:t>threatening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confrontational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letters/emails</w:t>
      </w:r>
    </w:p>
    <w:p w14:paraId="6DEAA460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uses</w:t>
      </w:r>
      <w:r>
        <w:rPr>
          <w:spacing w:val="-9"/>
          <w:sz w:val="24"/>
        </w:rPr>
        <w:t xml:space="preserve"> </w:t>
      </w:r>
      <w:r>
        <w:rPr>
          <w:sz w:val="24"/>
        </w:rPr>
        <w:t>abusive,</w:t>
      </w:r>
      <w:r>
        <w:rPr>
          <w:spacing w:val="-7"/>
          <w:sz w:val="24"/>
        </w:rPr>
        <w:t xml:space="preserve"> </w:t>
      </w:r>
      <w:r>
        <w:rPr>
          <w:sz w:val="24"/>
        </w:rPr>
        <w:t>racist,</w:t>
      </w:r>
      <w:r>
        <w:rPr>
          <w:spacing w:val="-8"/>
          <w:sz w:val="24"/>
        </w:rPr>
        <w:t xml:space="preserve"> </w:t>
      </w:r>
      <w:r>
        <w:rPr>
          <w:sz w:val="24"/>
        </w:rPr>
        <w:t>sexist,</w:t>
      </w:r>
      <w:r>
        <w:rPr>
          <w:spacing w:val="-8"/>
          <w:sz w:val="24"/>
        </w:rPr>
        <w:t xml:space="preserve"> </w:t>
      </w:r>
      <w:r>
        <w:rPr>
          <w:sz w:val="24"/>
        </w:rPr>
        <w:t>offensive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violence</w:t>
      </w:r>
    </w:p>
    <w:p w14:paraId="5DB0ED09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knowingly</w:t>
      </w:r>
      <w:r>
        <w:rPr>
          <w:spacing w:val="-12"/>
          <w:sz w:val="24"/>
        </w:rPr>
        <w:t xml:space="preserve"> </w:t>
      </w:r>
      <w:r>
        <w:rPr>
          <w:sz w:val="24"/>
        </w:rPr>
        <w:t>provides</w:t>
      </w:r>
      <w:r>
        <w:rPr>
          <w:spacing w:val="-12"/>
          <w:sz w:val="24"/>
        </w:rPr>
        <w:t xml:space="preserve"> </w:t>
      </w:r>
      <w:r>
        <w:rPr>
          <w:sz w:val="24"/>
        </w:rPr>
        <w:t>falsified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67825D57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insists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unattainable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outcomes</w:t>
      </w:r>
    </w:p>
    <w:p w14:paraId="0F43C21A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wants</w:t>
      </w:r>
      <w:r>
        <w:rPr>
          <w:spacing w:val="-7"/>
          <w:sz w:val="24"/>
        </w:rPr>
        <w:t xml:space="preserve"> </w:t>
      </w:r>
      <w:r>
        <w:rPr>
          <w:sz w:val="24"/>
        </w:rPr>
        <w:t>revenge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retribution</w:t>
      </w:r>
    </w:p>
    <w:p w14:paraId="357A1DB6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hanging="360"/>
        <w:rPr>
          <w:rFonts w:ascii="Symbol" w:hAnsi="Symbol"/>
          <w:sz w:val="24"/>
        </w:rPr>
      </w:pPr>
      <w:r>
        <w:rPr>
          <w:sz w:val="24"/>
        </w:rPr>
        <w:t>makes</w:t>
      </w:r>
      <w:r>
        <w:rPr>
          <w:spacing w:val="-7"/>
          <w:sz w:val="24"/>
        </w:rPr>
        <w:t xml:space="preserve"> </w:t>
      </w:r>
      <w:r>
        <w:rPr>
          <w:sz w:val="24"/>
        </w:rPr>
        <w:t>demands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handled</w:t>
      </w:r>
    </w:p>
    <w:p w14:paraId="28D2A6C9" w14:textId="77777777" w:rsidR="00B7602B" w:rsidRDefault="00B7602B">
      <w:pPr>
        <w:pStyle w:val="ListParagraph"/>
        <w:rPr>
          <w:rFonts w:ascii="Symbol" w:hAnsi="Symbol"/>
          <w:sz w:val="24"/>
        </w:rPr>
        <w:sectPr w:rsidR="00B7602B">
          <w:pgSz w:w="11910" w:h="16840"/>
          <w:pgMar w:top="1100" w:right="566" w:bottom="280" w:left="708" w:header="720" w:footer="720" w:gutter="0"/>
          <w:cols w:space="720"/>
        </w:sectPr>
      </w:pPr>
    </w:p>
    <w:p w14:paraId="3455346D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73"/>
        <w:ind w:left="1145" w:hanging="360"/>
        <w:rPr>
          <w:rFonts w:ascii="Symbol" w:hAnsi="Symbol"/>
          <w:sz w:val="24"/>
        </w:rPr>
      </w:pPr>
      <w:r>
        <w:rPr>
          <w:sz w:val="24"/>
        </w:rPr>
        <w:lastRenderedPageBreak/>
        <w:t>provides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extraordinary</w:t>
      </w:r>
      <w:r>
        <w:rPr>
          <w:spacing w:val="-8"/>
          <w:sz w:val="24"/>
        </w:rPr>
        <w:t xml:space="preserve"> </w:t>
      </w:r>
      <w:r>
        <w:rPr>
          <w:sz w:val="24"/>
        </w:rPr>
        <w:t>degree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irrelevant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detail</w:t>
      </w:r>
    </w:p>
    <w:p w14:paraId="43C91768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creates</w:t>
      </w:r>
      <w:r>
        <w:rPr>
          <w:spacing w:val="-9"/>
          <w:sz w:val="24"/>
        </w:rPr>
        <w:t xml:space="preserve"> </w:t>
      </w:r>
      <w:r>
        <w:rPr>
          <w:sz w:val="24"/>
        </w:rPr>
        <w:t>complexity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none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proposes</w:t>
      </w:r>
      <w:r>
        <w:rPr>
          <w:spacing w:val="-7"/>
          <w:sz w:val="24"/>
        </w:rPr>
        <w:t xml:space="preserve"> </w:t>
      </w:r>
      <w:r>
        <w:rPr>
          <w:sz w:val="24"/>
        </w:rPr>
        <w:t>unreasonable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arguments</w:t>
      </w:r>
    </w:p>
    <w:p w14:paraId="1493DA82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advances</w:t>
      </w:r>
      <w:r>
        <w:rPr>
          <w:spacing w:val="-8"/>
          <w:sz w:val="24"/>
        </w:rPr>
        <w:t xml:space="preserve"> </w:t>
      </w:r>
      <w:r>
        <w:rPr>
          <w:sz w:val="24"/>
        </w:rPr>
        <w:t>irrational</w:t>
      </w:r>
      <w:r>
        <w:rPr>
          <w:spacing w:val="-8"/>
          <w:sz w:val="24"/>
        </w:rPr>
        <w:t xml:space="preserve"> </w:t>
      </w:r>
      <w:r>
        <w:rPr>
          <w:sz w:val="24"/>
        </w:rPr>
        <w:t>beliefs</w:t>
      </w:r>
      <w:r>
        <w:rPr>
          <w:spacing w:val="-6"/>
          <w:sz w:val="24"/>
        </w:rPr>
        <w:t xml:space="preserve"> </w:t>
      </w:r>
      <w:r>
        <w:rPr>
          <w:sz w:val="24"/>
        </w:rPr>
        <w:t>(e.g.</w:t>
      </w:r>
      <w:r>
        <w:rPr>
          <w:spacing w:val="-7"/>
          <w:sz w:val="24"/>
        </w:rPr>
        <w:t xml:space="preserve"> </w:t>
      </w:r>
      <w:r>
        <w:rPr>
          <w:sz w:val="24"/>
        </w:rPr>
        <w:t>seeing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effect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z w:val="24"/>
        </w:rPr>
        <w:t>none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exists)</w:t>
      </w:r>
    </w:p>
    <w:p w14:paraId="07326C05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2"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insists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one</w:t>
      </w:r>
    </w:p>
    <w:p w14:paraId="3466B789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5" w:lineRule="exact"/>
        <w:ind w:left="1145" w:hanging="360"/>
        <w:rPr>
          <w:rFonts w:ascii="Symbol" w:hAnsi="Symbol"/>
          <w:sz w:val="24"/>
        </w:rPr>
      </w:pPr>
      <w:r>
        <w:rPr>
          <w:sz w:val="24"/>
        </w:rPr>
        <w:t>publishes</w:t>
      </w:r>
      <w:r>
        <w:rPr>
          <w:spacing w:val="-7"/>
          <w:sz w:val="24"/>
        </w:rPr>
        <w:t xml:space="preserve"> </w:t>
      </w:r>
      <w:r>
        <w:rPr>
          <w:sz w:val="24"/>
        </w:rPr>
        <w:t>unacceptable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forums</w:t>
      </w:r>
    </w:p>
    <w:p w14:paraId="639BD3B1" w14:textId="77777777" w:rsidR="00B7602B" w:rsidRDefault="00287A54">
      <w:pPr>
        <w:spacing w:before="280"/>
        <w:ind w:left="424" w:right="586"/>
      </w:pPr>
      <w:r>
        <w:t>Complainants should</w:t>
      </w:r>
      <w:r>
        <w:rPr>
          <w:spacing w:val="-5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complaint,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 complaint is being progressed. It is not helpful if repeated correspondence is sent (either by letter, phone, email or text), as it could delay the outcome being reached.</w:t>
      </w:r>
    </w:p>
    <w:p w14:paraId="6C150DBB" w14:textId="77777777" w:rsidR="00B7602B" w:rsidRDefault="00B7602B">
      <w:pPr>
        <w:pStyle w:val="BodyText"/>
        <w:spacing w:before="11"/>
        <w:rPr>
          <w:sz w:val="22"/>
        </w:rPr>
      </w:pPr>
    </w:p>
    <w:p w14:paraId="7EBCB65E" w14:textId="77777777" w:rsidR="00B7602B" w:rsidRDefault="00287A54">
      <w:pPr>
        <w:ind w:left="424"/>
      </w:pPr>
      <w:r>
        <w:t>Whenever</w:t>
      </w:r>
      <w:r>
        <w:rPr>
          <w:spacing w:val="-4"/>
        </w:rPr>
        <w:t xml:space="preserve"> </w:t>
      </w:r>
      <w:r>
        <w:t>possible,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Headteacher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rPr>
          <w:spacing w:val="-4"/>
        </w:rPr>
        <w:t>with</w:t>
      </w:r>
    </w:p>
    <w:p w14:paraId="28AD22AB" w14:textId="77777777" w:rsidR="00B7602B" w:rsidRDefault="00287A54">
      <w:pPr>
        <w:ind w:left="424" w:right="606"/>
      </w:pPr>
      <w:proofErr w:type="gramStart"/>
      <w:r>
        <w:t>the</w:t>
      </w:r>
      <w:proofErr w:type="gramEnd"/>
      <w:r>
        <w:t xml:space="preserve"> complainant informally before applying an ‘unreasonable’ marking. If the </w:t>
      </w:r>
      <w:proofErr w:type="spellStart"/>
      <w:r>
        <w:t>behaviour</w:t>
      </w:r>
      <w:proofErr w:type="spellEnd"/>
      <w:r>
        <w:t xml:space="preserve"> continues, the </w:t>
      </w:r>
      <w:proofErr w:type="spellStart"/>
      <w:r>
        <w:t>Headteacher</w:t>
      </w:r>
      <w:proofErr w:type="spellEnd"/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4"/>
        </w:rPr>
        <w:t xml:space="preserve"> </w:t>
      </w:r>
      <w:r>
        <w:t>explaining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unreasonable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 change it.</w:t>
      </w:r>
    </w:p>
    <w:p w14:paraId="1517D0F7" w14:textId="77777777" w:rsidR="00B7602B" w:rsidRDefault="00B7602B">
      <w:pPr>
        <w:pStyle w:val="BodyText"/>
        <w:spacing w:before="13"/>
        <w:rPr>
          <w:sz w:val="22"/>
        </w:rPr>
      </w:pPr>
    </w:p>
    <w:p w14:paraId="4DB85B36" w14:textId="77777777" w:rsidR="00B7602B" w:rsidRDefault="00287A54">
      <w:pPr>
        <w:spacing w:before="1"/>
        <w:ind w:left="424" w:right="586"/>
      </w:pPr>
      <w:r>
        <w:t>For complainants who excessively contact the school causing a significant level of disruption, we may specify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communication</w:t>
      </w:r>
      <w:r>
        <w:rPr>
          <w:spacing w:val="-2"/>
        </w:rPr>
        <w:t xml:space="preserve"> </w:t>
      </w:r>
      <w:r>
        <w:t>plan.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reviewed after six months.</w:t>
      </w:r>
    </w:p>
    <w:p w14:paraId="34900B66" w14:textId="77777777" w:rsidR="00B7602B" w:rsidRDefault="00B7602B">
      <w:pPr>
        <w:pStyle w:val="BodyText"/>
        <w:spacing w:before="10"/>
        <w:rPr>
          <w:sz w:val="22"/>
        </w:rPr>
      </w:pPr>
    </w:p>
    <w:p w14:paraId="1512074C" w14:textId="77777777" w:rsidR="00B7602B" w:rsidRDefault="00287A54">
      <w:pPr>
        <w:pStyle w:val="Heading1"/>
        <w:spacing w:before="1"/>
      </w:pPr>
      <w:r>
        <w:rPr>
          <w:color w:val="461A42"/>
        </w:rPr>
        <w:t>Considering</w:t>
      </w:r>
      <w:r>
        <w:rPr>
          <w:color w:val="461A42"/>
          <w:spacing w:val="-4"/>
        </w:rPr>
        <w:t xml:space="preserve"> </w:t>
      </w:r>
      <w:r>
        <w:rPr>
          <w:color w:val="461A42"/>
        </w:rPr>
        <w:t>a</w:t>
      </w:r>
      <w:r>
        <w:rPr>
          <w:color w:val="461A42"/>
          <w:spacing w:val="-5"/>
        </w:rPr>
        <w:t xml:space="preserve"> </w:t>
      </w:r>
      <w:r>
        <w:rPr>
          <w:color w:val="461A42"/>
        </w:rPr>
        <w:t>Ban</w:t>
      </w:r>
      <w:r>
        <w:rPr>
          <w:color w:val="461A42"/>
          <w:spacing w:val="-4"/>
        </w:rPr>
        <w:t xml:space="preserve"> </w:t>
      </w:r>
      <w:r>
        <w:rPr>
          <w:color w:val="461A42"/>
        </w:rPr>
        <w:t>from</w:t>
      </w:r>
      <w:r>
        <w:rPr>
          <w:color w:val="461A42"/>
          <w:spacing w:val="-5"/>
        </w:rPr>
        <w:t xml:space="preserve"> </w:t>
      </w:r>
      <w:r>
        <w:rPr>
          <w:color w:val="461A42"/>
        </w:rPr>
        <w:t>the</w:t>
      </w:r>
      <w:r>
        <w:rPr>
          <w:color w:val="461A42"/>
          <w:spacing w:val="-3"/>
        </w:rPr>
        <w:t xml:space="preserve"> </w:t>
      </w:r>
      <w:r>
        <w:rPr>
          <w:color w:val="461A42"/>
        </w:rPr>
        <w:t>School</w:t>
      </w:r>
      <w:r>
        <w:rPr>
          <w:color w:val="461A42"/>
          <w:spacing w:val="-4"/>
        </w:rPr>
        <w:t xml:space="preserve"> Site</w:t>
      </w:r>
    </w:p>
    <w:p w14:paraId="6FAEADC5" w14:textId="77777777" w:rsidR="00B7602B" w:rsidRDefault="00287A54">
      <w:pPr>
        <w:spacing w:before="279"/>
        <w:ind w:left="424" w:right="606"/>
      </w:pPr>
      <w:r>
        <w:t>Schools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school premises for legitimate proper purposes, The Education Act of 1996 states that it is an offence for a trespasser on school premises to cause a nuisance or disturbance.</w:t>
      </w:r>
    </w:p>
    <w:p w14:paraId="1B4D637E" w14:textId="77777777" w:rsidR="00B7602B" w:rsidRDefault="00B7602B">
      <w:pPr>
        <w:pStyle w:val="BodyText"/>
        <w:spacing w:before="10"/>
        <w:rPr>
          <w:sz w:val="22"/>
        </w:rPr>
      </w:pPr>
    </w:p>
    <w:p w14:paraId="02EE953F" w14:textId="5C4BA8CD" w:rsidR="00B7602B" w:rsidRDefault="00287A54">
      <w:pPr>
        <w:spacing w:before="1"/>
        <w:ind w:left="424" w:right="680"/>
      </w:pPr>
      <w:r>
        <w:t xml:space="preserve">The school is entitled to withdraw the implied right a parent or </w:t>
      </w:r>
      <w:proofErr w:type="spellStart"/>
      <w:r>
        <w:t>carer</w:t>
      </w:r>
      <w:proofErr w:type="spellEnd"/>
      <w:r>
        <w:t xml:space="preserve"> has to enter the </w:t>
      </w:r>
      <w:r w:rsidR="00B949C6">
        <w:t>school and</w:t>
      </w:r>
      <w:r>
        <w:t xml:space="preserve"> will consider this in the event</w:t>
      </w:r>
      <w:r>
        <w:rPr>
          <w:spacing w:val="-1"/>
        </w:rPr>
        <w:t xml:space="preserve"> </w:t>
      </w:r>
      <w:r>
        <w:t xml:space="preserve">of a significant breach of the expectations for </w:t>
      </w:r>
      <w:proofErr w:type="spellStart"/>
      <w:r>
        <w:t>behaviour</w:t>
      </w:r>
      <w:proofErr w:type="spellEnd"/>
      <w:r>
        <w:t xml:space="preserve"> set out above (e.g. due to</w:t>
      </w:r>
      <w:r>
        <w:rPr>
          <w:spacing w:val="-2"/>
        </w:rPr>
        <w:t xml:space="preserve"> </w:t>
      </w:r>
      <w:r>
        <w:t>violent,</w:t>
      </w:r>
      <w:r>
        <w:rPr>
          <w:spacing w:val="-2"/>
        </w:rPr>
        <w:t xml:space="preserve"> </w:t>
      </w:r>
      <w:r>
        <w:t>aggressive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intimidating</w:t>
      </w:r>
      <w:r>
        <w:rPr>
          <w:spacing w:val="-3"/>
        </w:rPr>
        <w:t xml:space="preserve"> </w:t>
      </w:r>
      <w:proofErr w:type="spellStart"/>
      <w:r>
        <w:t>behaviours</w:t>
      </w:r>
      <w:proofErr w:type="spellEnd"/>
      <w:r>
        <w:t>).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carer</w:t>
      </w:r>
      <w:proofErr w:type="spellEnd"/>
      <w:r>
        <w:rPr>
          <w:spacing w:val="-4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enters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in breach of the law, and they can be prosecuted in the criminal courts.</w:t>
      </w:r>
    </w:p>
    <w:p w14:paraId="15E03568" w14:textId="77777777" w:rsidR="00B7602B" w:rsidRDefault="00B7602B">
      <w:pPr>
        <w:pStyle w:val="BodyText"/>
        <w:spacing w:before="13"/>
        <w:rPr>
          <w:sz w:val="22"/>
        </w:rPr>
      </w:pPr>
    </w:p>
    <w:p w14:paraId="556D8E01" w14:textId="77777777" w:rsidR="00B7602B" w:rsidRDefault="00287A54">
      <w:pPr>
        <w:pStyle w:val="BodyText"/>
        <w:spacing w:line="278" w:lineRule="auto"/>
        <w:ind w:left="424" w:right="606"/>
      </w:pPr>
      <w:r>
        <w:t>The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reached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proposing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ban. In extreme circumstances, i.e. if the incident is considered to be very serious, then she/he can issue a short-term temporary ban immediately, if required.</w:t>
      </w:r>
    </w:p>
    <w:p w14:paraId="66EDA82F" w14:textId="4D069978" w:rsidR="00B7602B" w:rsidRDefault="00287A54">
      <w:pPr>
        <w:pStyle w:val="BodyText"/>
        <w:spacing w:before="159" w:line="278" w:lineRule="auto"/>
        <w:ind w:left="424" w:right="606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immediate</w:t>
      </w:r>
      <w:r>
        <w:rPr>
          <w:spacing w:val="-6"/>
        </w:rPr>
        <w:t xml:space="preserve"> </w:t>
      </w:r>
      <w:r w:rsidR="00B949C6">
        <w:t>threat,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headteacher</w:t>
      </w:r>
      <w:proofErr w:type="spellEnd"/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warning letter which says that repeats of such </w:t>
      </w:r>
      <w:proofErr w:type="spellStart"/>
      <w:r>
        <w:t>behaviour</w:t>
      </w:r>
      <w:proofErr w:type="spellEnd"/>
      <w:r>
        <w:t xml:space="preserve"> will likely result in a ban. Events may occur in a number of stages, and it may be that upon consideration by the </w:t>
      </w:r>
      <w:proofErr w:type="spellStart"/>
      <w:r>
        <w:t>Headteacher</w:t>
      </w:r>
      <w:proofErr w:type="spellEnd"/>
      <w:r>
        <w:t xml:space="preserve"> a warning letter</w:t>
      </w:r>
    </w:p>
    <w:p w14:paraId="4659FB86" w14:textId="77777777" w:rsidR="00B7602B" w:rsidRDefault="00287A54">
      <w:pPr>
        <w:pStyle w:val="BodyText"/>
        <w:spacing w:line="291" w:lineRule="exact"/>
        <w:ind w:left="424"/>
      </w:pPr>
      <w:proofErr w:type="gramStart"/>
      <w:r>
        <w:t>needs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issued.</w:t>
      </w:r>
    </w:p>
    <w:p w14:paraId="05132577" w14:textId="77777777" w:rsidR="00B7602B" w:rsidRDefault="00287A54">
      <w:pPr>
        <w:pStyle w:val="BodyText"/>
        <w:spacing w:before="206"/>
        <w:ind w:left="424"/>
      </w:pP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parent/</w:t>
      </w:r>
      <w:proofErr w:type="spellStart"/>
      <w:r>
        <w:t>carer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rPr>
          <w:spacing w:val="-4"/>
        </w:rPr>
        <w:t>out:</w:t>
      </w:r>
    </w:p>
    <w:p w14:paraId="4A90FB48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206" w:line="306" w:lineRule="exact"/>
        <w:ind w:left="1145" w:hanging="415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happened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unacceptable</w:t>
      </w:r>
    </w:p>
    <w:p w14:paraId="3704C3B6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ind w:left="1145" w:hanging="415"/>
        <w:rPr>
          <w:rFonts w:ascii="Symbol" w:hAnsi="Symbol"/>
          <w:sz w:val="24"/>
        </w:rPr>
      </w:pP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consider</w:t>
      </w:r>
      <w:r>
        <w:rPr>
          <w:spacing w:val="-6"/>
          <w:sz w:val="24"/>
        </w:rPr>
        <w:t xml:space="preserve"> </w:t>
      </w:r>
      <w:r>
        <w:rPr>
          <w:sz w:val="24"/>
        </w:rPr>
        <w:t>banning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parent/</w:t>
      </w:r>
      <w:proofErr w:type="spellStart"/>
      <w:r>
        <w:rPr>
          <w:sz w:val="24"/>
        </w:rPr>
        <w:t>carer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premises</w:t>
      </w:r>
    </w:p>
    <w:p w14:paraId="4CD4ECB1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before="1" w:line="305" w:lineRule="exact"/>
        <w:ind w:left="1145" w:hanging="415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proposed</w:t>
      </w:r>
    </w:p>
    <w:p w14:paraId="1F891865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242" w:lineRule="auto"/>
        <w:ind w:left="1145" w:right="1196" w:hanging="416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parent/</w:t>
      </w:r>
      <w:proofErr w:type="spellStart"/>
      <w:r>
        <w:rPr>
          <w:sz w:val="24"/>
        </w:rPr>
        <w:t>carer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respond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giving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own version of events</w:t>
      </w:r>
    </w:p>
    <w:p w14:paraId="6979A937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45"/>
        </w:tabs>
        <w:spacing w:line="301" w:lineRule="exact"/>
        <w:ind w:left="1145" w:hanging="415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ban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date</w:t>
      </w:r>
    </w:p>
    <w:p w14:paraId="7B5D8A9A" w14:textId="77777777" w:rsidR="00B7602B" w:rsidRDefault="00B7602B">
      <w:pPr>
        <w:pStyle w:val="ListParagraph"/>
        <w:spacing w:line="301" w:lineRule="exact"/>
        <w:rPr>
          <w:rFonts w:ascii="Symbol" w:hAnsi="Symbol"/>
          <w:sz w:val="24"/>
        </w:rPr>
        <w:sectPr w:rsidR="00B7602B">
          <w:pgSz w:w="11910" w:h="16840"/>
          <w:pgMar w:top="1040" w:right="566" w:bottom="280" w:left="708" w:header="720" w:footer="720" w:gutter="0"/>
          <w:cols w:space="720"/>
        </w:sectPr>
      </w:pPr>
    </w:p>
    <w:p w14:paraId="4E9B3E2A" w14:textId="77777777" w:rsidR="00B7602B" w:rsidRDefault="00287A54">
      <w:pPr>
        <w:pStyle w:val="BodyText"/>
        <w:spacing w:before="34"/>
        <w:ind w:left="424"/>
      </w:pPr>
      <w:r>
        <w:lastRenderedPageBreak/>
        <w:t>Following</w:t>
      </w:r>
      <w:r>
        <w:rPr>
          <w:spacing w:val="-9"/>
        </w:rPr>
        <w:t xml:space="preserve"> </w:t>
      </w:r>
      <w:r>
        <w:t>receipt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2"/>
        </w:rPr>
        <w:t>response:</w:t>
      </w:r>
    </w:p>
    <w:p w14:paraId="34ACB3CA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3"/>
        </w:tabs>
        <w:spacing w:before="208" w:line="305" w:lineRule="exact"/>
        <w:ind w:left="1133" w:hanging="336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Headteacher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parent/</w:t>
      </w:r>
      <w:proofErr w:type="spellStart"/>
      <w:r>
        <w:rPr>
          <w:spacing w:val="-2"/>
          <w:sz w:val="24"/>
        </w:rPr>
        <w:t>carer</w:t>
      </w:r>
      <w:proofErr w:type="spellEnd"/>
    </w:p>
    <w:p w14:paraId="607A20C0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3"/>
        </w:tabs>
        <w:spacing w:line="305" w:lineRule="exact"/>
        <w:ind w:left="1133" w:hanging="336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parent/</w:t>
      </w:r>
      <w:proofErr w:type="spellStart"/>
      <w:r>
        <w:rPr>
          <w:sz w:val="24"/>
        </w:rPr>
        <w:t>carer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taken</w:t>
      </w:r>
    </w:p>
    <w:p w14:paraId="484753D2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3"/>
        </w:tabs>
        <w:spacing w:line="242" w:lineRule="auto"/>
        <w:ind w:left="1133" w:right="1239" w:hanging="336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ban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clear,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explicit</w:t>
      </w:r>
      <w:r>
        <w:rPr>
          <w:spacing w:val="-7"/>
          <w:sz w:val="24"/>
        </w:rPr>
        <w:t xml:space="preserve"> </w:t>
      </w:r>
      <w:r>
        <w:rPr>
          <w:sz w:val="24"/>
        </w:rPr>
        <w:t>paths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 school and the parent</w:t>
      </w:r>
    </w:p>
    <w:p w14:paraId="7367729B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3"/>
        </w:tabs>
        <w:spacing w:line="301" w:lineRule="exact"/>
        <w:ind w:left="1133" w:hanging="336"/>
        <w:rPr>
          <w:rFonts w:ascii="Symbol" w:hAnsi="Symbol"/>
          <w:sz w:val="24"/>
        </w:rPr>
      </w:pPr>
      <w:r>
        <w:rPr>
          <w:sz w:val="24"/>
        </w:rPr>
        <w:t>Pick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drop</w:t>
      </w:r>
      <w:r>
        <w:rPr>
          <w:spacing w:val="-5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consideration</w:t>
      </w:r>
    </w:p>
    <w:p w14:paraId="62A4A3E9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3"/>
        </w:tabs>
        <w:spacing w:line="242" w:lineRule="auto"/>
        <w:ind w:left="1133" w:right="960" w:hanging="336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given,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account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happened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interim period</w:t>
      </w:r>
    </w:p>
    <w:p w14:paraId="6131085F" w14:textId="77777777" w:rsidR="00B7602B" w:rsidRDefault="00287A54">
      <w:pPr>
        <w:pStyle w:val="ListParagraph"/>
        <w:numPr>
          <w:ilvl w:val="0"/>
          <w:numId w:val="2"/>
        </w:numPr>
        <w:tabs>
          <w:tab w:val="left" w:pos="1133"/>
        </w:tabs>
        <w:ind w:left="1133" w:right="731" w:hanging="336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further</w:t>
      </w:r>
      <w:r>
        <w:rPr>
          <w:spacing w:val="-8"/>
          <w:sz w:val="24"/>
        </w:rPr>
        <w:t xml:space="preserve"> </w:t>
      </w:r>
      <w:r>
        <w:rPr>
          <w:sz w:val="24"/>
        </w:rPr>
        <w:t>concerns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arisen</w:t>
      </w:r>
      <w:r>
        <w:rPr>
          <w:spacing w:val="-8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parent’s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meeting</w:t>
      </w:r>
      <w:r>
        <w:rPr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 set which will seek to re-establish a productive working relationship between the school and the parent/</w:t>
      </w:r>
      <w:proofErr w:type="spellStart"/>
      <w:r>
        <w:rPr>
          <w:sz w:val="24"/>
        </w:rPr>
        <w:t>carer</w:t>
      </w:r>
      <w:proofErr w:type="spellEnd"/>
      <w:r>
        <w:rPr>
          <w:sz w:val="24"/>
        </w:rPr>
        <w:t>.</w:t>
      </w:r>
    </w:p>
    <w:p w14:paraId="311AFF7A" w14:textId="77777777" w:rsidR="00B7602B" w:rsidRDefault="00B7602B">
      <w:pPr>
        <w:pStyle w:val="BodyText"/>
        <w:spacing w:before="200"/>
      </w:pPr>
    </w:p>
    <w:p w14:paraId="73C7B26D" w14:textId="77777777" w:rsidR="00B7602B" w:rsidRDefault="00287A54">
      <w:pPr>
        <w:pStyle w:val="BodyText"/>
        <w:spacing w:line="278" w:lineRule="auto"/>
        <w:ind w:left="424" w:right="586"/>
      </w:pPr>
      <w:r>
        <w:t>Any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procedure.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 xml:space="preserve">of this appeal will be undertaken by an appointed local Advocate who would invite the </w:t>
      </w:r>
      <w:proofErr w:type="spellStart"/>
      <w:r>
        <w:t>Headteacher</w:t>
      </w:r>
      <w:proofErr w:type="spellEnd"/>
      <w:r>
        <w:t xml:space="preserve"> to review the matter. If the outcome of this stage</w:t>
      </w:r>
      <w:r>
        <w:rPr>
          <w:spacing w:val="-2"/>
        </w:rPr>
        <w:t xml:space="preserve"> </w:t>
      </w:r>
      <w:r>
        <w:t>is that the ban is to remain in force, the</w:t>
      </w:r>
    </w:p>
    <w:p w14:paraId="4F14E7E6" w14:textId="4777AE58" w:rsidR="00B7602B" w:rsidRDefault="00287A54">
      <w:pPr>
        <w:pStyle w:val="BodyText"/>
        <w:spacing w:line="278" w:lineRule="auto"/>
        <w:ind w:left="424" w:right="606"/>
      </w:pPr>
      <w:proofErr w:type="gramStart"/>
      <w:r>
        <w:t>complainant</w:t>
      </w:r>
      <w:proofErr w:type="gramEnd"/>
      <w:r>
        <w:t xml:space="preserve"> may appeal further to a panel of Advocates according to the usual complaints process.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7"/>
        </w:rPr>
        <w:t xml:space="preserve"> </w:t>
      </w:r>
      <w:r w:rsidR="00414FA7">
        <w:t>cases,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unacceptable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extreme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assault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a member of staff) that the </w:t>
      </w:r>
      <w:proofErr w:type="spellStart"/>
      <w:r>
        <w:t>Headteacher</w:t>
      </w:r>
      <w:proofErr w:type="spellEnd"/>
      <w:r>
        <w:t xml:space="preserve"> may feel that there is no alternative but to impose a</w:t>
      </w:r>
    </w:p>
    <w:p w14:paraId="5F60CAB5" w14:textId="4262D4BE" w:rsidR="00B7602B" w:rsidRDefault="00287A54" w:rsidP="00724DD9">
      <w:pPr>
        <w:pStyle w:val="BodyText"/>
        <w:spacing w:line="278" w:lineRule="auto"/>
        <w:ind w:left="424" w:right="586"/>
        <w:sectPr w:rsidR="00B7602B">
          <w:pgSz w:w="11910" w:h="16840"/>
          <w:pgMar w:top="1080" w:right="566" w:bottom="280" w:left="708" w:header="720" w:footer="720" w:gutter="0"/>
          <w:cols w:space="720"/>
        </w:sectPr>
      </w:pPr>
      <w:proofErr w:type="gramStart"/>
      <w:r>
        <w:t>lengthy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ban.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 xml:space="preserve">the </w:t>
      </w:r>
      <w:proofErr w:type="spellStart"/>
      <w:r>
        <w:t>Headteacher</w:t>
      </w:r>
      <w:proofErr w:type="spellEnd"/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 contact the Trust’s legal advisors</w:t>
      </w:r>
      <w:r w:rsidR="00A87135">
        <w:t>.</w:t>
      </w:r>
    </w:p>
    <w:p w14:paraId="3708F8BC" w14:textId="3B269A19" w:rsidR="00B7602B" w:rsidRDefault="00B7602B" w:rsidP="00724DD9">
      <w:pPr>
        <w:pStyle w:val="Heading1"/>
        <w:spacing w:before="16"/>
        <w:ind w:left="0"/>
      </w:pPr>
    </w:p>
    <w:sectPr w:rsidR="00B7602B">
      <w:pgSz w:w="11910" w:h="16840"/>
      <w:pgMar w:top="11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704"/>
    <w:multiLevelType w:val="hybridMultilevel"/>
    <w:tmpl w:val="3760D29A"/>
    <w:lvl w:ilvl="0" w:tplc="034246C2">
      <w:numFmt w:val="bullet"/>
      <w:lvlText w:val=""/>
      <w:lvlJc w:val="left"/>
      <w:pPr>
        <w:ind w:left="1138" w:hanging="40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FF88F30">
      <w:numFmt w:val="bullet"/>
      <w:lvlText w:val="•"/>
      <w:lvlJc w:val="left"/>
      <w:pPr>
        <w:ind w:left="2089" w:hanging="406"/>
      </w:pPr>
      <w:rPr>
        <w:rFonts w:hint="default"/>
        <w:lang w:val="en-US" w:eastAsia="en-US" w:bidi="ar-SA"/>
      </w:rPr>
    </w:lvl>
    <w:lvl w:ilvl="2" w:tplc="8B2464C6">
      <w:numFmt w:val="bullet"/>
      <w:lvlText w:val="•"/>
      <w:lvlJc w:val="left"/>
      <w:pPr>
        <w:ind w:left="3038" w:hanging="406"/>
      </w:pPr>
      <w:rPr>
        <w:rFonts w:hint="default"/>
        <w:lang w:val="en-US" w:eastAsia="en-US" w:bidi="ar-SA"/>
      </w:rPr>
    </w:lvl>
    <w:lvl w:ilvl="3" w:tplc="70F04592">
      <w:numFmt w:val="bullet"/>
      <w:lvlText w:val="•"/>
      <w:lvlJc w:val="left"/>
      <w:pPr>
        <w:ind w:left="3987" w:hanging="406"/>
      </w:pPr>
      <w:rPr>
        <w:rFonts w:hint="default"/>
        <w:lang w:val="en-US" w:eastAsia="en-US" w:bidi="ar-SA"/>
      </w:rPr>
    </w:lvl>
    <w:lvl w:ilvl="4" w:tplc="88F83948">
      <w:numFmt w:val="bullet"/>
      <w:lvlText w:val="•"/>
      <w:lvlJc w:val="left"/>
      <w:pPr>
        <w:ind w:left="4936" w:hanging="406"/>
      </w:pPr>
      <w:rPr>
        <w:rFonts w:hint="default"/>
        <w:lang w:val="en-US" w:eastAsia="en-US" w:bidi="ar-SA"/>
      </w:rPr>
    </w:lvl>
    <w:lvl w:ilvl="5" w:tplc="F5267090">
      <w:numFmt w:val="bullet"/>
      <w:lvlText w:val="•"/>
      <w:lvlJc w:val="left"/>
      <w:pPr>
        <w:ind w:left="5886" w:hanging="406"/>
      </w:pPr>
      <w:rPr>
        <w:rFonts w:hint="default"/>
        <w:lang w:val="en-US" w:eastAsia="en-US" w:bidi="ar-SA"/>
      </w:rPr>
    </w:lvl>
    <w:lvl w:ilvl="6" w:tplc="BD446080">
      <w:numFmt w:val="bullet"/>
      <w:lvlText w:val="•"/>
      <w:lvlJc w:val="left"/>
      <w:pPr>
        <w:ind w:left="6835" w:hanging="406"/>
      </w:pPr>
      <w:rPr>
        <w:rFonts w:hint="default"/>
        <w:lang w:val="en-US" w:eastAsia="en-US" w:bidi="ar-SA"/>
      </w:rPr>
    </w:lvl>
    <w:lvl w:ilvl="7" w:tplc="678E1A3E">
      <w:numFmt w:val="bullet"/>
      <w:lvlText w:val="•"/>
      <w:lvlJc w:val="left"/>
      <w:pPr>
        <w:ind w:left="7784" w:hanging="406"/>
      </w:pPr>
      <w:rPr>
        <w:rFonts w:hint="default"/>
        <w:lang w:val="en-US" w:eastAsia="en-US" w:bidi="ar-SA"/>
      </w:rPr>
    </w:lvl>
    <w:lvl w:ilvl="8" w:tplc="FDBE1E54">
      <w:numFmt w:val="bullet"/>
      <w:lvlText w:val="•"/>
      <w:lvlJc w:val="left"/>
      <w:pPr>
        <w:ind w:left="8733" w:hanging="406"/>
      </w:pPr>
      <w:rPr>
        <w:rFonts w:hint="default"/>
        <w:lang w:val="en-US" w:eastAsia="en-US" w:bidi="ar-SA"/>
      </w:rPr>
    </w:lvl>
  </w:abstractNum>
  <w:abstractNum w:abstractNumId="1" w15:restartNumberingAfterBreak="0">
    <w:nsid w:val="71290C97"/>
    <w:multiLevelType w:val="hybridMultilevel"/>
    <w:tmpl w:val="3D8EE31A"/>
    <w:lvl w:ilvl="0" w:tplc="F0C07854">
      <w:numFmt w:val="bullet"/>
      <w:lvlText w:val=""/>
      <w:lvlJc w:val="left"/>
      <w:pPr>
        <w:ind w:left="1138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F85FA4">
      <w:numFmt w:val="bullet"/>
      <w:lvlText w:val="•"/>
      <w:lvlJc w:val="left"/>
      <w:pPr>
        <w:ind w:left="2089" w:hanging="356"/>
      </w:pPr>
      <w:rPr>
        <w:rFonts w:hint="default"/>
        <w:lang w:val="en-US" w:eastAsia="en-US" w:bidi="ar-SA"/>
      </w:rPr>
    </w:lvl>
    <w:lvl w:ilvl="2" w:tplc="A17A2D6A">
      <w:numFmt w:val="bullet"/>
      <w:lvlText w:val="•"/>
      <w:lvlJc w:val="left"/>
      <w:pPr>
        <w:ind w:left="3038" w:hanging="356"/>
      </w:pPr>
      <w:rPr>
        <w:rFonts w:hint="default"/>
        <w:lang w:val="en-US" w:eastAsia="en-US" w:bidi="ar-SA"/>
      </w:rPr>
    </w:lvl>
    <w:lvl w:ilvl="3" w:tplc="C1020426">
      <w:numFmt w:val="bullet"/>
      <w:lvlText w:val="•"/>
      <w:lvlJc w:val="left"/>
      <w:pPr>
        <w:ind w:left="3987" w:hanging="356"/>
      </w:pPr>
      <w:rPr>
        <w:rFonts w:hint="default"/>
        <w:lang w:val="en-US" w:eastAsia="en-US" w:bidi="ar-SA"/>
      </w:rPr>
    </w:lvl>
    <w:lvl w:ilvl="4" w:tplc="741E4742">
      <w:numFmt w:val="bullet"/>
      <w:lvlText w:val="•"/>
      <w:lvlJc w:val="left"/>
      <w:pPr>
        <w:ind w:left="4936" w:hanging="356"/>
      </w:pPr>
      <w:rPr>
        <w:rFonts w:hint="default"/>
        <w:lang w:val="en-US" w:eastAsia="en-US" w:bidi="ar-SA"/>
      </w:rPr>
    </w:lvl>
    <w:lvl w:ilvl="5" w:tplc="46BC294E">
      <w:numFmt w:val="bullet"/>
      <w:lvlText w:val="•"/>
      <w:lvlJc w:val="left"/>
      <w:pPr>
        <w:ind w:left="5886" w:hanging="356"/>
      </w:pPr>
      <w:rPr>
        <w:rFonts w:hint="default"/>
        <w:lang w:val="en-US" w:eastAsia="en-US" w:bidi="ar-SA"/>
      </w:rPr>
    </w:lvl>
    <w:lvl w:ilvl="6" w:tplc="1BB67010">
      <w:numFmt w:val="bullet"/>
      <w:lvlText w:val="•"/>
      <w:lvlJc w:val="left"/>
      <w:pPr>
        <w:ind w:left="6835" w:hanging="356"/>
      </w:pPr>
      <w:rPr>
        <w:rFonts w:hint="default"/>
        <w:lang w:val="en-US" w:eastAsia="en-US" w:bidi="ar-SA"/>
      </w:rPr>
    </w:lvl>
    <w:lvl w:ilvl="7" w:tplc="B03095EC">
      <w:numFmt w:val="bullet"/>
      <w:lvlText w:val="•"/>
      <w:lvlJc w:val="left"/>
      <w:pPr>
        <w:ind w:left="7784" w:hanging="356"/>
      </w:pPr>
      <w:rPr>
        <w:rFonts w:hint="default"/>
        <w:lang w:val="en-US" w:eastAsia="en-US" w:bidi="ar-SA"/>
      </w:rPr>
    </w:lvl>
    <w:lvl w:ilvl="8" w:tplc="FC866AA6">
      <w:numFmt w:val="bullet"/>
      <w:lvlText w:val="•"/>
      <w:lvlJc w:val="left"/>
      <w:pPr>
        <w:ind w:left="8733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7CC73B66"/>
    <w:multiLevelType w:val="hybridMultilevel"/>
    <w:tmpl w:val="068681A8"/>
    <w:lvl w:ilvl="0" w:tplc="93F83062">
      <w:start w:val="1"/>
      <w:numFmt w:val="decimal"/>
      <w:lvlText w:val="%1."/>
      <w:lvlJc w:val="left"/>
      <w:pPr>
        <w:ind w:left="1138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46187A">
      <w:numFmt w:val="bullet"/>
      <w:lvlText w:val="•"/>
      <w:lvlJc w:val="left"/>
      <w:pPr>
        <w:ind w:left="2089" w:hanging="356"/>
      </w:pPr>
      <w:rPr>
        <w:rFonts w:hint="default"/>
        <w:lang w:val="en-US" w:eastAsia="en-US" w:bidi="ar-SA"/>
      </w:rPr>
    </w:lvl>
    <w:lvl w:ilvl="2" w:tplc="7AF470C0">
      <w:numFmt w:val="bullet"/>
      <w:lvlText w:val="•"/>
      <w:lvlJc w:val="left"/>
      <w:pPr>
        <w:ind w:left="3038" w:hanging="356"/>
      </w:pPr>
      <w:rPr>
        <w:rFonts w:hint="default"/>
        <w:lang w:val="en-US" w:eastAsia="en-US" w:bidi="ar-SA"/>
      </w:rPr>
    </w:lvl>
    <w:lvl w:ilvl="3" w:tplc="11AAEEE6">
      <w:numFmt w:val="bullet"/>
      <w:lvlText w:val="•"/>
      <w:lvlJc w:val="left"/>
      <w:pPr>
        <w:ind w:left="3987" w:hanging="356"/>
      </w:pPr>
      <w:rPr>
        <w:rFonts w:hint="default"/>
        <w:lang w:val="en-US" w:eastAsia="en-US" w:bidi="ar-SA"/>
      </w:rPr>
    </w:lvl>
    <w:lvl w:ilvl="4" w:tplc="B6428428">
      <w:numFmt w:val="bullet"/>
      <w:lvlText w:val="•"/>
      <w:lvlJc w:val="left"/>
      <w:pPr>
        <w:ind w:left="4936" w:hanging="356"/>
      </w:pPr>
      <w:rPr>
        <w:rFonts w:hint="default"/>
        <w:lang w:val="en-US" w:eastAsia="en-US" w:bidi="ar-SA"/>
      </w:rPr>
    </w:lvl>
    <w:lvl w:ilvl="5" w:tplc="86980BBA">
      <w:numFmt w:val="bullet"/>
      <w:lvlText w:val="•"/>
      <w:lvlJc w:val="left"/>
      <w:pPr>
        <w:ind w:left="5886" w:hanging="356"/>
      </w:pPr>
      <w:rPr>
        <w:rFonts w:hint="default"/>
        <w:lang w:val="en-US" w:eastAsia="en-US" w:bidi="ar-SA"/>
      </w:rPr>
    </w:lvl>
    <w:lvl w:ilvl="6" w:tplc="632E76A8">
      <w:numFmt w:val="bullet"/>
      <w:lvlText w:val="•"/>
      <w:lvlJc w:val="left"/>
      <w:pPr>
        <w:ind w:left="6835" w:hanging="356"/>
      </w:pPr>
      <w:rPr>
        <w:rFonts w:hint="default"/>
        <w:lang w:val="en-US" w:eastAsia="en-US" w:bidi="ar-SA"/>
      </w:rPr>
    </w:lvl>
    <w:lvl w:ilvl="7" w:tplc="763EC016">
      <w:numFmt w:val="bullet"/>
      <w:lvlText w:val="•"/>
      <w:lvlJc w:val="left"/>
      <w:pPr>
        <w:ind w:left="7784" w:hanging="356"/>
      </w:pPr>
      <w:rPr>
        <w:rFonts w:hint="default"/>
        <w:lang w:val="en-US" w:eastAsia="en-US" w:bidi="ar-SA"/>
      </w:rPr>
    </w:lvl>
    <w:lvl w:ilvl="8" w:tplc="C6BE16E4">
      <w:numFmt w:val="bullet"/>
      <w:lvlText w:val="•"/>
      <w:lvlJc w:val="left"/>
      <w:pPr>
        <w:ind w:left="8733" w:hanging="35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2B"/>
    <w:rsid w:val="001449D3"/>
    <w:rsid w:val="00287A54"/>
    <w:rsid w:val="00414FA7"/>
    <w:rsid w:val="004E7EC9"/>
    <w:rsid w:val="00724DD9"/>
    <w:rsid w:val="008620BA"/>
    <w:rsid w:val="00A317C1"/>
    <w:rsid w:val="00A87135"/>
    <w:rsid w:val="00AE2FF4"/>
    <w:rsid w:val="00B3547F"/>
    <w:rsid w:val="00B7602B"/>
    <w:rsid w:val="00B949C6"/>
    <w:rsid w:val="00BD1E0E"/>
    <w:rsid w:val="00C42EDD"/>
    <w:rsid w:val="00CF6A5F"/>
    <w:rsid w:val="00D15A69"/>
    <w:rsid w:val="00E74013"/>
    <w:rsid w:val="00F375A2"/>
    <w:rsid w:val="3B603406"/>
    <w:rsid w:val="4B4A9334"/>
    <w:rsid w:val="4BCB0AD1"/>
    <w:rsid w:val="70A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3013"/>
  <w15:docId w15:val="{2FB0A1F5-7C1E-4FB2-B20A-98DBA95F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"/>
      <w:ind w:left="42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45" w:hanging="360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character" w:customStyle="1" w:styleId="wacimagecontainer">
    <w:name w:val="wacimagecontainer"/>
    <w:basedOn w:val="DefaultParagraphFont"/>
    <w:rsid w:val="00E7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032208e-62c4-4436-8646-54695ccdfb85" xsi:nil="true"/>
    <lcf76f155ced4ddcb4097134ff3c332f xmlns="31c0a669-d431-43aa-bca9-b266ea32578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74F495716004F875297704BEA7C5E" ma:contentTypeVersion="17" ma:contentTypeDescription="Create a new document." ma:contentTypeScope="" ma:versionID="ad8fa9bbd3ef3ff8b42f1414fa63578f">
  <xsd:schema xmlns:xsd="http://www.w3.org/2001/XMLSchema" xmlns:xs="http://www.w3.org/2001/XMLSchema" xmlns:p="http://schemas.microsoft.com/office/2006/metadata/properties" xmlns:ns1="http://schemas.microsoft.com/sharepoint/v3" xmlns:ns2="31c0a669-d431-43aa-bca9-b266ea32578e" xmlns:ns3="8032208e-62c4-4436-8646-54695ccdfb85" targetNamespace="http://schemas.microsoft.com/office/2006/metadata/properties" ma:root="true" ma:fieldsID="45f5f9cf12bb8698a70f3628dcfe64fc" ns1:_="" ns2:_="" ns3:_="">
    <xsd:import namespace="http://schemas.microsoft.com/sharepoint/v3"/>
    <xsd:import namespace="31c0a669-d431-43aa-bca9-b266ea32578e"/>
    <xsd:import namespace="8032208e-62c4-4436-8646-54695ccdf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0a669-d431-43aa-bca9-b266ea325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2208e-62c4-4436-8646-54695ccdfb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8c740a-96c4-48f0-a120-b732a6a72e81}" ma:internalName="TaxCatchAll" ma:showField="CatchAllData" ma:web="8032208e-62c4-4436-8646-54695ccdf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F1168-6CEB-48E7-9179-30F3B41299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32208e-62c4-4436-8646-54695ccdfb85"/>
    <ds:schemaRef ds:uri="31c0a669-d431-43aa-bca9-b266ea32578e"/>
  </ds:schemaRefs>
</ds:datastoreItem>
</file>

<file path=customXml/itemProps2.xml><?xml version="1.0" encoding="utf-8"?>
<ds:datastoreItem xmlns:ds="http://schemas.openxmlformats.org/officeDocument/2006/customXml" ds:itemID="{B6388744-6CF2-4289-90AD-C3010F64A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871E7-9F8D-4CC1-A2E8-1F1A8E9E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c0a669-d431-43aa-bca9-b266ea32578e"/>
    <ds:schemaRef ds:uri="8032208e-62c4-4436-8646-54695ccdf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Heath-Coleman</dc:creator>
  <cp:lastModifiedBy>Roxanna Mager</cp:lastModifiedBy>
  <cp:revision>2</cp:revision>
  <dcterms:created xsi:type="dcterms:W3CDTF">2025-04-30T09:37:00Z</dcterms:created>
  <dcterms:modified xsi:type="dcterms:W3CDTF">2025-04-30T09:37:00Z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0x0101003DB74F495716004F875297704BEA7C5E</vt:lpwstr>
  </property>
  <property fmtid="{D5CDD505-2E9C-101B-9397-08002B2CF9AE}" pid="7" name="MediaServiceImageTags">
    <vt:lpwstr/>
  </property>
</Properties>
</file>